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FA44" w14:textId="77777777" w:rsidR="00B91327" w:rsidRDefault="00B91327">
      <w:pPr>
        <w:jc w:val="center"/>
        <w:rPr>
          <w:rFonts w:ascii="Arial" w:hAnsi="Arial"/>
          <w:b/>
          <w:szCs w:val="24"/>
          <w:lang w:val="fr-FR"/>
        </w:rPr>
      </w:pPr>
    </w:p>
    <w:p w14:paraId="24C0FA45" w14:textId="77777777" w:rsidR="00B91327" w:rsidRDefault="00B91327">
      <w:pPr>
        <w:jc w:val="center"/>
        <w:rPr>
          <w:rFonts w:ascii="Arial" w:hAnsi="Arial"/>
          <w:b/>
          <w:szCs w:val="24"/>
          <w:lang w:val="fr-FR"/>
        </w:rPr>
      </w:pPr>
    </w:p>
    <w:p w14:paraId="24C0FA46" w14:textId="77777777" w:rsidR="00B91327" w:rsidRDefault="00B91327">
      <w:pPr>
        <w:jc w:val="center"/>
        <w:rPr>
          <w:rFonts w:ascii="Arial" w:hAnsi="Arial"/>
          <w:b/>
          <w:sz w:val="20"/>
          <w:szCs w:val="24"/>
          <w:lang w:val="fr-FR"/>
        </w:rPr>
      </w:pPr>
      <w:r>
        <w:rPr>
          <w:rFonts w:ascii="Arial" w:hAnsi="Arial"/>
          <w:b/>
          <w:sz w:val="20"/>
          <w:szCs w:val="24"/>
          <w:lang w:val="fr-FR"/>
        </w:rPr>
        <w:t>TERMES DE RÉFÉRENCE</w:t>
      </w:r>
    </w:p>
    <w:p w14:paraId="24C0FA47" w14:textId="77777777" w:rsidR="00B91327" w:rsidRDefault="00B91327">
      <w:pPr>
        <w:jc w:val="center"/>
        <w:rPr>
          <w:rFonts w:ascii="Arial" w:hAnsi="Arial"/>
          <w:b/>
          <w:sz w:val="20"/>
          <w:szCs w:val="24"/>
          <w:lang w:val="fr-FR"/>
        </w:rPr>
      </w:pPr>
      <w:r>
        <w:rPr>
          <w:rFonts w:ascii="Arial" w:hAnsi="Arial"/>
          <w:b/>
          <w:sz w:val="20"/>
          <w:szCs w:val="24"/>
          <w:lang w:val="fr-FR"/>
        </w:rPr>
        <w:t>(Contrat de prestataire individuel)</w:t>
      </w:r>
    </w:p>
    <w:p w14:paraId="24C0FA48" w14:textId="77777777" w:rsidR="00B91327" w:rsidRDefault="00B91327">
      <w:pPr>
        <w:jc w:val="center"/>
        <w:rPr>
          <w:rFonts w:ascii="Arial" w:hAnsi="Arial"/>
          <w:b/>
          <w:sz w:val="20"/>
          <w:szCs w:val="24"/>
          <w:lang w:val="fr-FR"/>
        </w:rPr>
      </w:pPr>
    </w:p>
    <w:p w14:paraId="24C0FA49" w14:textId="77777777" w:rsidR="00B91327" w:rsidRDefault="00B91327">
      <w:pPr>
        <w:jc w:val="center"/>
        <w:rPr>
          <w:rFonts w:ascii="Arial" w:hAnsi="Arial"/>
          <w:sz w:val="20"/>
          <w:szCs w:val="24"/>
          <w:lang w:val="fr-FR"/>
        </w:rPr>
      </w:pPr>
    </w:p>
    <w:p w14:paraId="10E8E2E8" w14:textId="77777777" w:rsidR="00860F94" w:rsidRDefault="00B91327">
      <w:pPr>
        <w:rPr>
          <w:rFonts w:ascii="Arial" w:hAnsi="Arial" w:cs="Arial"/>
          <w:b/>
          <w:sz w:val="20"/>
          <w:lang w:val="fr-CA"/>
        </w:rPr>
      </w:pPr>
      <w:bookmarkStart w:id="0" w:name="Text4"/>
      <w:bookmarkStart w:id="1" w:name="Text3"/>
      <w:bookmarkStart w:id="2" w:name="Text2"/>
      <w:r w:rsidRPr="0065579E">
        <w:rPr>
          <w:rFonts w:ascii="Arial" w:hAnsi="Arial" w:cs="Arial"/>
          <w:b/>
          <w:sz w:val="20"/>
          <w:lang w:val="fr-FR"/>
        </w:rPr>
        <w:t>Titre :</w:t>
      </w:r>
      <w:r w:rsidRPr="0065579E">
        <w:rPr>
          <w:rFonts w:ascii="Arial" w:hAnsi="Arial" w:cs="Arial"/>
          <w:sz w:val="20"/>
          <w:lang w:val="fr-FR"/>
        </w:rPr>
        <w:tab/>
      </w:r>
      <w:r w:rsidRPr="0065579E">
        <w:rPr>
          <w:rFonts w:ascii="Arial" w:hAnsi="Arial" w:cs="Arial"/>
          <w:sz w:val="20"/>
          <w:lang w:val="fr-FR"/>
        </w:rPr>
        <w:tab/>
      </w:r>
      <w:r w:rsidRPr="0065579E">
        <w:rPr>
          <w:rFonts w:ascii="Arial" w:hAnsi="Arial" w:cs="Arial"/>
          <w:sz w:val="20"/>
          <w:lang w:val="fr-FR"/>
        </w:rPr>
        <w:tab/>
      </w:r>
      <w:bookmarkStart w:id="3" w:name="Text5"/>
      <w:bookmarkEnd w:id="0"/>
      <w:bookmarkEnd w:id="1"/>
      <w:bookmarkEnd w:id="2"/>
      <w:r w:rsidR="00860F94" w:rsidRPr="00860F94">
        <w:rPr>
          <w:rFonts w:ascii="Arial" w:hAnsi="Arial" w:cs="Arial"/>
          <w:b/>
          <w:sz w:val="20"/>
          <w:lang w:val="fr-CA"/>
        </w:rPr>
        <w:t xml:space="preserve">Technicien (ne) en Maintenance Hospitalier </w:t>
      </w:r>
    </w:p>
    <w:p w14:paraId="24C0FA4B" w14:textId="51559B46" w:rsidR="00B91327" w:rsidRPr="0065579E" w:rsidRDefault="00B91327">
      <w:pPr>
        <w:rPr>
          <w:rFonts w:ascii="Arial" w:hAnsi="Arial" w:cs="Arial"/>
          <w:sz w:val="20"/>
          <w:lang w:val="fr-FR"/>
        </w:rPr>
      </w:pPr>
      <w:r w:rsidRPr="0065579E">
        <w:rPr>
          <w:rFonts w:ascii="Arial" w:hAnsi="Arial" w:cs="Arial"/>
          <w:b/>
          <w:sz w:val="20"/>
          <w:lang w:val="fr-FR"/>
        </w:rPr>
        <w:t>Projet :</w:t>
      </w:r>
      <w:r w:rsidRPr="0065579E">
        <w:rPr>
          <w:rFonts w:ascii="Arial" w:hAnsi="Arial" w:cs="Arial"/>
          <w:b/>
          <w:sz w:val="20"/>
          <w:lang w:val="fr-FR"/>
        </w:rPr>
        <w:tab/>
      </w:r>
      <w:r w:rsidRPr="0065579E">
        <w:rPr>
          <w:rFonts w:ascii="Arial" w:hAnsi="Arial" w:cs="Arial"/>
          <w:sz w:val="20"/>
          <w:lang w:val="fr-FR"/>
        </w:rPr>
        <w:tab/>
      </w:r>
      <w:r w:rsidR="008973A0" w:rsidRPr="0065579E">
        <w:rPr>
          <w:rFonts w:ascii="Arial" w:hAnsi="Arial" w:cs="Arial"/>
          <w:sz w:val="20"/>
          <w:lang w:val="fr-FR"/>
        </w:rPr>
        <w:tab/>
      </w:r>
      <w:r w:rsidR="00840BA1" w:rsidRPr="0065579E">
        <w:rPr>
          <w:rFonts w:ascii="Arial" w:hAnsi="Arial" w:cs="Arial"/>
          <w:sz w:val="20"/>
          <w:lang w:val="fr-FR"/>
        </w:rPr>
        <w:t>20646-001</w:t>
      </w:r>
    </w:p>
    <w:bookmarkEnd w:id="3"/>
    <w:p w14:paraId="24C0FA4C" w14:textId="3B423B00" w:rsidR="00B91327" w:rsidRPr="0065579E" w:rsidRDefault="00B91327">
      <w:pPr>
        <w:rPr>
          <w:rFonts w:ascii="Arial" w:hAnsi="Arial" w:cs="Arial"/>
          <w:sz w:val="20"/>
          <w:lang w:val="fr-FR"/>
        </w:rPr>
      </w:pPr>
      <w:r w:rsidRPr="0065579E">
        <w:rPr>
          <w:rFonts w:ascii="Arial" w:hAnsi="Arial" w:cs="Arial"/>
          <w:b/>
          <w:sz w:val="20"/>
          <w:lang w:val="fr-FR"/>
        </w:rPr>
        <w:t>Lieu d'affectation :</w:t>
      </w:r>
      <w:r w:rsidR="00840BA1" w:rsidRPr="0065579E">
        <w:rPr>
          <w:rFonts w:ascii="Arial" w:hAnsi="Arial" w:cs="Arial"/>
          <w:sz w:val="20"/>
          <w:lang w:val="fr-FR"/>
        </w:rPr>
        <w:tab/>
        <w:t>Port-au-Prince</w:t>
      </w:r>
    </w:p>
    <w:p w14:paraId="24C0FA4D" w14:textId="6BCB3DAD" w:rsidR="00B91327" w:rsidRPr="0065579E" w:rsidRDefault="00B91327">
      <w:pPr>
        <w:rPr>
          <w:rFonts w:ascii="Arial" w:hAnsi="Arial" w:cs="Arial"/>
          <w:sz w:val="20"/>
          <w:lang w:val="fr-FR"/>
        </w:rPr>
      </w:pPr>
      <w:bookmarkStart w:id="4" w:name="Text1"/>
      <w:r w:rsidRPr="0065579E">
        <w:rPr>
          <w:rFonts w:ascii="Arial" w:hAnsi="Arial" w:cs="Arial"/>
          <w:b/>
          <w:sz w:val="20"/>
          <w:lang w:val="fr-FR"/>
        </w:rPr>
        <w:t>Section/Groupe :</w:t>
      </w:r>
      <w:r w:rsidRPr="0065579E">
        <w:rPr>
          <w:rFonts w:ascii="Arial" w:hAnsi="Arial" w:cs="Arial"/>
          <w:sz w:val="20"/>
          <w:lang w:val="fr-FR"/>
        </w:rPr>
        <w:tab/>
      </w:r>
      <w:r w:rsidR="00840BA1" w:rsidRPr="0065579E">
        <w:rPr>
          <w:rFonts w:ascii="Arial" w:hAnsi="Arial" w:cs="Arial"/>
          <w:sz w:val="20"/>
          <w:lang w:val="fr-FR"/>
        </w:rPr>
        <w:t>LCR HTOC</w:t>
      </w:r>
    </w:p>
    <w:p w14:paraId="24C0FA4E" w14:textId="44676E66" w:rsidR="00B91327" w:rsidRPr="0065579E" w:rsidRDefault="00B91327">
      <w:pPr>
        <w:rPr>
          <w:rFonts w:ascii="Arial" w:hAnsi="Arial" w:cs="Arial"/>
          <w:sz w:val="20"/>
          <w:lang w:val="fr-FR"/>
        </w:rPr>
      </w:pPr>
      <w:bookmarkStart w:id="5" w:name="Text6"/>
      <w:bookmarkStart w:id="6" w:name="Dropdown2"/>
      <w:bookmarkStart w:id="7" w:name="Text7"/>
      <w:bookmarkStart w:id="8" w:name="Text8"/>
      <w:bookmarkEnd w:id="4"/>
      <w:r w:rsidRPr="0065579E">
        <w:rPr>
          <w:rFonts w:ascii="Arial" w:hAnsi="Arial" w:cs="Arial"/>
          <w:b/>
          <w:sz w:val="20"/>
          <w:lang w:val="fr-FR"/>
        </w:rPr>
        <w:t>Contrat/Niveau :</w:t>
      </w:r>
      <w:r w:rsidRPr="0065579E">
        <w:rPr>
          <w:rFonts w:ascii="Arial" w:hAnsi="Arial" w:cs="Arial"/>
          <w:sz w:val="20"/>
          <w:lang w:val="fr-FR"/>
        </w:rPr>
        <w:tab/>
      </w:r>
      <w:r w:rsidR="00840BA1" w:rsidRPr="0065579E">
        <w:rPr>
          <w:rFonts w:ascii="Arial" w:hAnsi="Arial" w:cs="Arial"/>
          <w:sz w:val="20"/>
          <w:lang w:val="fr-FR"/>
        </w:rPr>
        <w:t>LICA 4</w:t>
      </w:r>
      <w:r w:rsidRPr="0065579E">
        <w:rPr>
          <w:rFonts w:ascii="Arial" w:hAnsi="Arial" w:cs="Arial"/>
          <w:sz w:val="20"/>
          <w:lang w:val="fr-FR"/>
        </w:rPr>
        <w:t xml:space="preserve"> </w:t>
      </w:r>
    </w:p>
    <w:bookmarkEnd w:id="5"/>
    <w:bookmarkEnd w:id="6"/>
    <w:bookmarkEnd w:id="7"/>
    <w:bookmarkEnd w:id="8"/>
    <w:p w14:paraId="24C0FA4F" w14:textId="4827CE37" w:rsidR="00B91327" w:rsidRPr="0065579E" w:rsidRDefault="00B91327">
      <w:pPr>
        <w:rPr>
          <w:rFonts w:ascii="Arial" w:hAnsi="Arial" w:cs="Arial"/>
          <w:sz w:val="20"/>
          <w:lang w:val="fr-FR"/>
        </w:rPr>
      </w:pPr>
      <w:r w:rsidRPr="0065579E">
        <w:rPr>
          <w:rFonts w:ascii="Arial" w:hAnsi="Arial" w:cs="Arial"/>
          <w:b/>
          <w:sz w:val="20"/>
          <w:lang w:val="fr-FR"/>
        </w:rPr>
        <w:t>Superviseur :</w:t>
      </w:r>
      <w:r w:rsidRPr="0065579E">
        <w:rPr>
          <w:rFonts w:ascii="Arial" w:hAnsi="Arial" w:cs="Arial"/>
          <w:sz w:val="20"/>
          <w:lang w:val="fr-FR"/>
        </w:rPr>
        <w:tab/>
      </w:r>
      <w:r w:rsidRPr="0065579E">
        <w:rPr>
          <w:rFonts w:ascii="Arial" w:hAnsi="Arial" w:cs="Arial"/>
          <w:sz w:val="20"/>
          <w:lang w:val="fr-FR"/>
        </w:rPr>
        <w:tab/>
      </w:r>
      <w:r w:rsidR="00840BA1" w:rsidRPr="0065579E">
        <w:rPr>
          <w:rFonts w:ascii="Arial" w:hAnsi="Arial" w:cs="Arial"/>
          <w:sz w:val="20"/>
          <w:lang w:val="fr-FR"/>
        </w:rPr>
        <w:t>Emmanuel KOUEMO, Spécialiste Biomédical</w:t>
      </w:r>
    </w:p>
    <w:p w14:paraId="24C0FA50" w14:textId="77777777" w:rsidR="00B91327" w:rsidRPr="0065579E" w:rsidRDefault="00B91327">
      <w:pPr>
        <w:rPr>
          <w:rFonts w:ascii="Arial" w:hAnsi="Arial" w:cs="Arial"/>
          <w:sz w:val="20"/>
          <w:lang w:val="fr-FR"/>
        </w:rPr>
      </w:pPr>
    </w:p>
    <w:p w14:paraId="24C0FA51" w14:textId="77777777" w:rsidR="00B91327" w:rsidRDefault="00B91327">
      <w:pPr>
        <w:rPr>
          <w:rFonts w:ascii="Arial" w:hAnsi="Arial"/>
          <w:sz w:val="20"/>
          <w:szCs w:val="24"/>
          <w:lang w:val="fr-FR"/>
        </w:rPr>
      </w:pPr>
    </w:p>
    <w:p w14:paraId="24C0FA52" w14:textId="77777777" w:rsidR="00B91327" w:rsidRDefault="00B91327">
      <w:pPr>
        <w:rPr>
          <w:rFonts w:ascii="Arial" w:hAnsi="Arial"/>
          <w:b/>
          <w:sz w:val="20"/>
          <w:szCs w:val="24"/>
          <w:lang w:val="fr-FR"/>
        </w:rPr>
      </w:pPr>
      <w:bookmarkStart w:id="9" w:name="Text9"/>
      <w:r>
        <w:rPr>
          <w:rFonts w:ascii="Arial" w:hAnsi="Arial"/>
          <w:b/>
          <w:sz w:val="20"/>
          <w:szCs w:val="24"/>
          <w:lang w:val="fr-FR"/>
        </w:rPr>
        <w:t>1. Informations générales sur le projet / la mission</w:t>
      </w:r>
    </w:p>
    <w:bookmarkEnd w:id="9"/>
    <w:p w14:paraId="24C0FA53" w14:textId="77777777" w:rsidR="00B91327" w:rsidRDefault="00B91327">
      <w:pPr>
        <w:rPr>
          <w:rFonts w:ascii="Arial" w:hAnsi="Arial"/>
          <w:sz w:val="16"/>
          <w:szCs w:val="24"/>
          <w:lang w:val="fr-FR"/>
        </w:rPr>
      </w:pPr>
      <w:r>
        <w:rPr>
          <w:rFonts w:ascii="Arial" w:hAnsi="Arial"/>
          <w:sz w:val="16"/>
          <w:szCs w:val="24"/>
          <w:lang w:val="fr-FR"/>
        </w:rPr>
        <w:t>(Description brève du contexte national, spécifique au secteur ou pertinent dans lequel le prestataire interviendra)</w:t>
      </w:r>
    </w:p>
    <w:p w14:paraId="16E1B423" w14:textId="77777777" w:rsidR="0065579E" w:rsidRDefault="0065579E">
      <w:pPr>
        <w:rPr>
          <w:rFonts w:ascii="Arial" w:hAnsi="Arial"/>
          <w:sz w:val="16"/>
          <w:szCs w:val="24"/>
          <w:lang w:val="fr-FR"/>
        </w:rPr>
      </w:pPr>
    </w:p>
    <w:p w14:paraId="02C3BB89" w14:textId="77777777" w:rsidR="0065579E" w:rsidRPr="0065579E" w:rsidRDefault="0065579E" w:rsidP="0065579E">
      <w:pPr>
        <w:jc w:val="both"/>
        <w:rPr>
          <w:rFonts w:ascii="Arial" w:hAnsi="Arial" w:cs="Arial"/>
          <w:sz w:val="20"/>
          <w:szCs w:val="24"/>
          <w:lang w:val="fr-FR"/>
        </w:rPr>
      </w:pPr>
      <w:r w:rsidRPr="0065579E">
        <w:rPr>
          <w:rFonts w:ascii="Arial" w:hAnsi="Arial" w:cs="Arial"/>
          <w:sz w:val="20"/>
          <w:szCs w:val="24"/>
          <w:lang w:val="fr-FR"/>
        </w:rPr>
        <w:t xml:space="preserve">L’UNOPS supervise des activités en Haïti depuis 2004 dans divers secteurs afin d’appuyer le gouvernement d’Haïti dans la mise en œuvre de projets ayant un impact positif sur la vie des Haïtiens et des Haïtiennes.  En 2015, le bureau de l’UNOPS en Haïti compte 4 piliers stratégiques d’intervention : 1) le développement urbain durable, 2) les routes, 3) la santé et 4) l’appui aux projets innovants.  </w:t>
      </w:r>
    </w:p>
    <w:p w14:paraId="29FE2FA4" w14:textId="77777777" w:rsidR="0065579E" w:rsidRPr="0065579E" w:rsidRDefault="0065579E" w:rsidP="0065579E">
      <w:pPr>
        <w:jc w:val="both"/>
        <w:rPr>
          <w:rFonts w:ascii="Arial" w:hAnsi="Arial" w:cs="Arial"/>
          <w:sz w:val="20"/>
          <w:szCs w:val="24"/>
          <w:lang w:val="fr-FR"/>
        </w:rPr>
      </w:pPr>
    </w:p>
    <w:p w14:paraId="17767B41" w14:textId="77777777" w:rsidR="0065579E" w:rsidRPr="0065579E" w:rsidRDefault="0065579E" w:rsidP="0065579E">
      <w:pPr>
        <w:jc w:val="both"/>
        <w:rPr>
          <w:rFonts w:ascii="Arial" w:hAnsi="Arial" w:cs="Arial"/>
          <w:sz w:val="20"/>
          <w:szCs w:val="24"/>
          <w:lang w:val="fr-FR"/>
        </w:rPr>
      </w:pPr>
      <w:r w:rsidRPr="0065579E">
        <w:rPr>
          <w:rFonts w:ascii="Arial" w:hAnsi="Arial" w:cs="Arial"/>
          <w:sz w:val="20"/>
          <w:szCs w:val="24"/>
          <w:lang w:val="fr-FR"/>
        </w:rPr>
        <w:t xml:space="preserve">Dans le cadre du pilier santé, l’UNOPS travaille en appui direct au Ministère de la Santé Publique et de la Population (MSPP).  Les champs d’intervention du bureau d’Haïti vont de la construction des structure sanitaires (hôpitaux, communautaires de référence) à la gestion de processus d’approvisionnement (équipements biomédicaux, gaz médicaux, etc…) en passant par le renforcement des capacités et l’appui aux opérations et à la maintenance d’hôpitaux. </w:t>
      </w:r>
    </w:p>
    <w:p w14:paraId="37631A78" w14:textId="77777777" w:rsidR="0065579E" w:rsidRPr="0065579E" w:rsidRDefault="0065579E" w:rsidP="0065579E">
      <w:pPr>
        <w:jc w:val="both"/>
        <w:rPr>
          <w:rFonts w:ascii="Arial" w:hAnsi="Arial" w:cs="Arial"/>
          <w:sz w:val="20"/>
          <w:szCs w:val="24"/>
          <w:lang w:val="fr-FR"/>
        </w:rPr>
      </w:pPr>
    </w:p>
    <w:p w14:paraId="6FFB4DB9" w14:textId="259AA32E" w:rsidR="0065579E" w:rsidRPr="0065579E" w:rsidRDefault="0065579E" w:rsidP="0065579E">
      <w:pPr>
        <w:jc w:val="both"/>
        <w:rPr>
          <w:rFonts w:ascii="Arial" w:hAnsi="Arial" w:cs="Arial"/>
          <w:sz w:val="20"/>
          <w:szCs w:val="24"/>
          <w:lang w:val="fr-FR"/>
        </w:rPr>
      </w:pPr>
      <w:r w:rsidRPr="0065579E">
        <w:rPr>
          <w:rFonts w:ascii="Arial" w:hAnsi="Arial" w:cs="Arial"/>
          <w:sz w:val="20"/>
          <w:szCs w:val="24"/>
          <w:lang w:val="fr-FR"/>
        </w:rPr>
        <w:t>La présente offre d’emploi vise à recruter un</w:t>
      </w:r>
      <w:r w:rsidR="00860F94">
        <w:rPr>
          <w:rFonts w:ascii="Arial" w:hAnsi="Arial" w:cs="Arial"/>
          <w:sz w:val="20"/>
          <w:szCs w:val="24"/>
          <w:lang w:val="fr-FR"/>
        </w:rPr>
        <w:t xml:space="preserve"> (e)</w:t>
      </w:r>
      <w:r w:rsidRPr="0065579E">
        <w:rPr>
          <w:rFonts w:ascii="Arial" w:hAnsi="Arial" w:cs="Arial"/>
          <w:sz w:val="20"/>
          <w:szCs w:val="24"/>
          <w:lang w:val="fr-FR"/>
        </w:rPr>
        <w:t xml:space="preserve"> </w:t>
      </w:r>
      <w:r w:rsidR="00860F94" w:rsidRPr="00860F94">
        <w:rPr>
          <w:rFonts w:ascii="Arial" w:hAnsi="Arial" w:cs="Arial"/>
          <w:sz w:val="20"/>
          <w:szCs w:val="24"/>
          <w:lang w:val="fr-CA"/>
        </w:rPr>
        <w:t>Technicien (ne) en Maintenance Hospitalier</w:t>
      </w:r>
      <w:r w:rsidR="00860F94" w:rsidRPr="00860F94">
        <w:rPr>
          <w:rFonts w:ascii="Arial" w:hAnsi="Arial" w:cs="Arial"/>
          <w:b/>
          <w:sz w:val="20"/>
          <w:szCs w:val="24"/>
          <w:lang w:val="fr-CA"/>
        </w:rPr>
        <w:t xml:space="preserve"> </w:t>
      </w:r>
      <w:r w:rsidRPr="0065579E">
        <w:rPr>
          <w:rFonts w:ascii="Arial" w:hAnsi="Arial" w:cs="Arial"/>
          <w:sz w:val="20"/>
          <w:szCs w:val="24"/>
          <w:lang w:val="fr-FR"/>
        </w:rPr>
        <w:t xml:space="preserve">qui intégrera le projet d’appui aux opérations et à la maintenance de trois (3) hôpitaux communautaires de référence (HCR) à Port au Prince.  Chaque HCR, équipé d’une cinquantaine de lits, offre les services </w:t>
      </w:r>
      <w:r w:rsidRPr="0065579E">
        <w:rPr>
          <w:rFonts w:ascii="Arial" w:hAnsi="Arial" w:cs="Arial"/>
          <w:sz w:val="20"/>
          <w:lang w:val="fr-CA"/>
        </w:rPr>
        <w:t xml:space="preserve">de chirurgie/orthopédie, pédiatrie, obstétrique-gynécologique et consultations spécialisées. Ils disposent également de trois salles d’opération dont une destinée à la maternité.  Les services de radiologie, de laboratoire et de pharmacie sont également offerts au sein de ces structures.  </w:t>
      </w:r>
    </w:p>
    <w:p w14:paraId="24C0FA54" w14:textId="3F14245C" w:rsidR="00B91327" w:rsidRPr="0065579E" w:rsidRDefault="00B91327" w:rsidP="0065579E">
      <w:pPr>
        <w:jc w:val="both"/>
        <w:rPr>
          <w:rFonts w:ascii="Arial" w:hAnsi="Arial" w:cs="Arial"/>
          <w:b/>
          <w:sz w:val="20"/>
          <w:szCs w:val="24"/>
          <w:lang w:val="fr-FR"/>
        </w:rPr>
      </w:pPr>
    </w:p>
    <w:p w14:paraId="24C0FA55" w14:textId="77777777" w:rsidR="00B91327" w:rsidRDefault="00B91327">
      <w:pPr>
        <w:rPr>
          <w:rFonts w:ascii="Arial" w:hAnsi="Arial"/>
          <w:b/>
          <w:sz w:val="20"/>
          <w:szCs w:val="24"/>
          <w:lang w:val="fr-FR"/>
        </w:rPr>
      </w:pPr>
    </w:p>
    <w:p w14:paraId="24C0FA61" w14:textId="77777777" w:rsidR="00B91327" w:rsidRDefault="00B91327">
      <w:pPr>
        <w:rPr>
          <w:rFonts w:ascii="Arial" w:hAnsi="Arial"/>
          <w:b/>
          <w:sz w:val="20"/>
          <w:szCs w:val="24"/>
          <w:lang w:val="fr-FR"/>
        </w:rPr>
      </w:pPr>
    </w:p>
    <w:p w14:paraId="24C0FA62" w14:textId="77777777" w:rsidR="00B91327" w:rsidRDefault="00B91327">
      <w:pPr>
        <w:rPr>
          <w:rFonts w:ascii="Arial" w:hAnsi="Arial"/>
          <w:b/>
          <w:sz w:val="20"/>
          <w:szCs w:val="24"/>
          <w:lang w:val="fr-FR"/>
        </w:rPr>
      </w:pPr>
      <w:r>
        <w:rPr>
          <w:rFonts w:ascii="Arial" w:hAnsi="Arial"/>
          <w:b/>
          <w:sz w:val="20"/>
          <w:szCs w:val="24"/>
          <w:lang w:val="fr-FR"/>
        </w:rPr>
        <w:t xml:space="preserve">2. Objectif et portée de la mission </w:t>
      </w:r>
    </w:p>
    <w:p w14:paraId="24C0FA63" w14:textId="77777777" w:rsidR="00B91327" w:rsidRDefault="00B91327">
      <w:pPr>
        <w:tabs>
          <w:tab w:val="left" w:pos="270"/>
        </w:tabs>
        <w:rPr>
          <w:rFonts w:ascii="Arial" w:hAnsi="Arial"/>
          <w:sz w:val="16"/>
          <w:szCs w:val="24"/>
          <w:lang w:val="fr-FR"/>
        </w:rPr>
      </w:pPr>
      <w:r>
        <w:rPr>
          <w:rFonts w:ascii="Arial" w:hAnsi="Arial"/>
          <w:sz w:val="16"/>
          <w:szCs w:val="24"/>
          <w:lang w:val="fr-FR"/>
        </w:rPr>
        <w:t>(Description précise et détaillée des activités, tâches et responsabilités du prestataire, y compris les déplacements le cas échéant)</w:t>
      </w:r>
    </w:p>
    <w:p w14:paraId="255844D7" w14:textId="77777777" w:rsidR="0065579E" w:rsidRDefault="0065579E" w:rsidP="0065579E">
      <w:pPr>
        <w:ind w:left="360"/>
        <w:rPr>
          <w:sz w:val="20"/>
          <w:szCs w:val="24"/>
          <w:lang w:val="fr-FR"/>
        </w:rPr>
      </w:pPr>
    </w:p>
    <w:p w14:paraId="40841943" w14:textId="3693169E" w:rsidR="00B90E56" w:rsidRPr="00B90E56" w:rsidRDefault="00B90E56" w:rsidP="00B90E56">
      <w:pPr>
        <w:jc w:val="both"/>
        <w:rPr>
          <w:rFonts w:ascii="Arial" w:hAnsi="Arial" w:cs="Arial"/>
          <w:sz w:val="20"/>
          <w:lang w:val="fr-CA" w:eastAsia="fr-CA"/>
        </w:rPr>
      </w:pPr>
      <w:r w:rsidRPr="00B90E56">
        <w:rPr>
          <w:rFonts w:ascii="Arial" w:hAnsi="Arial" w:cs="Arial"/>
          <w:sz w:val="20"/>
          <w:lang w:val="fr-CA" w:eastAsia="fr-CA"/>
        </w:rPr>
        <w:t>La/ Le Technicien</w:t>
      </w:r>
      <w:r>
        <w:rPr>
          <w:rFonts w:ascii="Arial" w:hAnsi="Arial" w:cs="Arial"/>
          <w:sz w:val="20"/>
          <w:lang w:val="fr-CA" w:eastAsia="fr-CA"/>
        </w:rPr>
        <w:t xml:space="preserve"> (ne) </w:t>
      </w:r>
      <w:r w:rsidRPr="00B90E56">
        <w:rPr>
          <w:rFonts w:ascii="Arial" w:hAnsi="Arial" w:cs="Arial"/>
          <w:sz w:val="20"/>
          <w:lang w:val="fr-CA" w:eastAsia="fr-CA"/>
        </w:rPr>
        <w:t>encadre et forme les électriciens des HCR en vue de renforcer leurs compétences en matière de respect des règles de l’art et des normes. La/ Le Technicien (ne)</w:t>
      </w:r>
      <w:r>
        <w:rPr>
          <w:rFonts w:ascii="Arial" w:hAnsi="Arial" w:cs="Arial"/>
          <w:sz w:val="20"/>
          <w:lang w:val="fr-CA" w:eastAsia="fr-CA"/>
        </w:rPr>
        <w:t xml:space="preserve"> </w:t>
      </w:r>
      <w:r w:rsidRPr="00B90E56">
        <w:rPr>
          <w:rFonts w:ascii="Arial" w:hAnsi="Arial" w:cs="Arial"/>
          <w:sz w:val="20"/>
          <w:lang w:val="fr-CA" w:eastAsia="fr-CA"/>
        </w:rPr>
        <w:t>représente UNOPS au sein des hôpitaux, son comportement est irréprochable, il respecte des horaires de travail et le règlement interne des hôpitaux.</w:t>
      </w:r>
    </w:p>
    <w:p w14:paraId="26C9E9BF" w14:textId="77777777" w:rsidR="00B90E56" w:rsidRPr="00B90E56" w:rsidRDefault="00B90E56" w:rsidP="00B90E56">
      <w:pPr>
        <w:jc w:val="both"/>
        <w:rPr>
          <w:rFonts w:ascii="Arial" w:hAnsi="Arial" w:cs="Arial"/>
          <w:sz w:val="20"/>
          <w:lang w:val="fr-CA" w:eastAsia="fr-CA"/>
        </w:rPr>
      </w:pPr>
    </w:p>
    <w:p w14:paraId="2B190607" w14:textId="21DDCB58" w:rsidR="00B90E56" w:rsidRPr="00B90E56" w:rsidRDefault="00B90E56" w:rsidP="00B90E56">
      <w:pPr>
        <w:jc w:val="both"/>
        <w:rPr>
          <w:rFonts w:ascii="Arial" w:hAnsi="Arial" w:cs="Arial"/>
          <w:sz w:val="20"/>
          <w:lang w:val="fr-CA" w:eastAsia="fr-CA"/>
        </w:rPr>
      </w:pPr>
      <w:r w:rsidRPr="00B90E56">
        <w:rPr>
          <w:rFonts w:ascii="Arial" w:hAnsi="Arial" w:cs="Arial"/>
          <w:sz w:val="20"/>
          <w:lang w:val="fr-CA" w:eastAsia="fr-CA"/>
        </w:rPr>
        <w:t xml:space="preserve">Le/ La </w:t>
      </w:r>
      <w:r w:rsidR="009D20DC">
        <w:rPr>
          <w:rFonts w:ascii="Arial" w:hAnsi="Arial" w:cs="Arial"/>
          <w:sz w:val="20"/>
          <w:lang w:val="fr-CA" w:eastAsia="fr-CA"/>
        </w:rPr>
        <w:t xml:space="preserve">Technicien (ne) </w:t>
      </w:r>
      <w:r w:rsidRPr="00B90E56">
        <w:rPr>
          <w:rFonts w:ascii="Arial" w:hAnsi="Arial" w:cs="Arial"/>
          <w:sz w:val="20"/>
          <w:lang w:val="fr-CA" w:eastAsia="fr-CA"/>
        </w:rPr>
        <w:t>reçoit les instructions de travail de son superviseur au sein de l’équipe projet de UNOPS, rédige des comptes rendus réguliers et note les progrès des électriciens qu’il encadre.</w:t>
      </w:r>
    </w:p>
    <w:p w14:paraId="7A08F283" w14:textId="77777777" w:rsidR="00B90E56" w:rsidRPr="00B90E56" w:rsidRDefault="00B90E56" w:rsidP="00B90E56">
      <w:pPr>
        <w:jc w:val="both"/>
        <w:rPr>
          <w:rFonts w:ascii="Arial" w:hAnsi="Arial" w:cs="Arial"/>
          <w:sz w:val="20"/>
          <w:lang w:val="fr-CA" w:eastAsia="fr-CA"/>
        </w:rPr>
      </w:pPr>
    </w:p>
    <w:p w14:paraId="16184C18" w14:textId="623C026D" w:rsidR="00B90E56" w:rsidRPr="00B90E56" w:rsidRDefault="009D20DC" w:rsidP="00B90E56">
      <w:pPr>
        <w:tabs>
          <w:tab w:val="left" w:pos="5835"/>
        </w:tabs>
        <w:rPr>
          <w:rFonts w:ascii="Arial" w:hAnsi="Arial" w:cs="Arial"/>
          <w:sz w:val="20"/>
          <w:lang w:val="fr-CA" w:eastAsia="fr-CA"/>
        </w:rPr>
      </w:pPr>
      <w:r>
        <w:rPr>
          <w:rFonts w:ascii="Arial" w:hAnsi="Arial" w:cs="Arial"/>
          <w:sz w:val="20"/>
          <w:lang w:val="fr-CA" w:eastAsia="fr-CA"/>
        </w:rPr>
        <w:t>Spécifiquement</w:t>
      </w:r>
      <w:r w:rsidR="00B90E56" w:rsidRPr="00B90E56">
        <w:rPr>
          <w:rFonts w:ascii="Arial" w:hAnsi="Arial" w:cs="Arial"/>
          <w:sz w:val="20"/>
          <w:lang w:val="fr-CA" w:eastAsia="fr-CA"/>
        </w:rPr>
        <w:t> :</w:t>
      </w:r>
      <w:r w:rsidR="00B90E56" w:rsidRPr="00B90E56">
        <w:rPr>
          <w:rFonts w:ascii="Arial" w:hAnsi="Arial" w:cs="Arial"/>
          <w:sz w:val="20"/>
          <w:lang w:val="fr-CA" w:eastAsia="fr-CA"/>
        </w:rPr>
        <w:tab/>
      </w:r>
    </w:p>
    <w:p w14:paraId="3D2BE99E"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Encadrement au jour le jour des techniciens contractuels du MSPP travaillant dans les HCR.</w:t>
      </w:r>
    </w:p>
    <w:p w14:paraId="58AE3561"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Participation active à la planification de la maintenance préventive des équipements et installations électromécaniques et de plomberie.</w:t>
      </w:r>
    </w:p>
    <w:p w14:paraId="2E42A20E"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Participation active aux interventions techniques / maintenance corrective des équipements électriques, mécaniques ainsi que plomberie.</w:t>
      </w:r>
    </w:p>
    <w:p w14:paraId="4D4FC86E"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 xml:space="preserve">Participation aux évaluations et aux études préalables aux réalisations techniques. </w:t>
      </w:r>
    </w:p>
    <w:p w14:paraId="08C8F988"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lastRenderedPageBreak/>
        <w:t>Travailler en collaboration avec les chargés d’opération travaux sur la partie intégration des solutions.</w:t>
      </w:r>
    </w:p>
    <w:p w14:paraId="21199A85"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Installation et modification des installations électriques, électromécaniques et de production d’énergie.</w:t>
      </w:r>
    </w:p>
    <w:p w14:paraId="6E499810"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Suivi quotidien des activités en coordination avec l’équipe technique.</w:t>
      </w:r>
    </w:p>
    <w:p w14:paraId="185B7D0D"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Mise à jour des inventaires et interventions techniques sur le logiciel de gestion.</w:t>
      </w:r>
    </w:p>
    <w:p w14:paraId="08D90A1B"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Réagir en cas de panne grave et résoudre les problèmes rapidement ;</w:t>
      </w:r>
    </w:p>
    <w:p w14:paraId="096571FF"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Participer aux travaux de maintenance des unités de climatisations ;</w:t>
      </w:r>
    </w:p>
    <w:p w14:paraId="13D3025B" w14:textId="77777777" w:rsidR="00B90E56" w:rsidRPr="00B90E56" w:rsidRDefault="00B90E56" w:rsidP="00B90E56">
      <w:pPr>
        <w:widowControl/>
        <w:numPr>
          <w:ilvl w:val="0"/>
          <w:numId w:val="15"/>
        </w:numPr>
        <w:spacing w:after="200" w:line="276" w:lineRule="auto"/>
        <w:contextualSpacing/>
        <w:rPr>
          <w:rFonts w:ascii="Arial" w:eastAsiaTheme="minorHAnsi" w:hAnsi="Arial" w:cs="Arial"/>
          <w:sz w:val="20"/>
          <w:lang w:val="fr-CA" w:eastAsia="fr-CA"/>
        </w:rPr>
      </w:pPr>
      <w:r w:rsidRPr="00B90E56">
        <w:rPr>
          <w:rFonts w:ascii="Arial" w:eastAsiaTheme="minorHAnsi" w:hAnsi="Arial" w:cs="Arial"/>
          <w:sz w:val="20"/>
          <w:lang w:val="fr-CA" w:eastAsia="fr-CA"/>
        </w:rPr>
        <w:t>Exécution de toutes taches relevant de ses compétences.</w:t>
      </w:r>
    </w:p>
    <w:p w14:paraId="24C0FAA4" w14:textId="77777777" w:rsidR="00B91327" w:rsidRDefault="00B91327">
      <w:pPr>
        <w:rPr>
          <w:rFonts w:ascii="Arial" w:hAnsi="Arial"/>
          <w:b/>
          <w:sz w:val="20"/>
          <w:szCs w:val="24"/>
          <w:lang w:val="fr-FR"/>
        </w:rPr>
      </w:pPr>
    </w:p>
    <w:p w14:paraId="24C0FAA5" w14:textId="2D96EB6F" w:rsidR="00B91327" w:rsidRDefault="0065579E">
      <w:pPr>
        <w:rPr>
          <w:rFonts w:ascii="Arial" w:hAnsi="Arial"/>
          <w:sz w:val="20"/>
          <w:szCs w:val="24"/>
          <w:lang w:val="fr-FR"/>
        </w:rPr>
      </w:pPr>
      <w:r>
        <w:rPr>
          <w:rFonts w:ascii="Arial" w:hAnsi="Arial"/>
          <w:b/>
          <w:sz w:val="20"/>
          <w:szCs w:val="24"/>
          <w:lang w:val="fr-FR"/>
        </w:rPr>
        <w:t>3</w:t>
      </w:r>
      <w:r w:rsidR="00B91327">
        <w:rPr>
          <w:rFonts w:ascii="Arial" w:hAnsi="Arial"/>
          <w:b/>
          <w:sz w:val="20"/>
          <w:szCs w:val="24"/>
          <w:lang w:val="fr-FR"/>
        </w:rPr>
        <w:t>. Qualifications et expérience</w:t>
      </w:r>
    </w:p>
    <w:p w14:paraId="24C0FAA6" w14:textId="77777777" w:rsidR="00B91327" w:rsidRDefault="00B9132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jc w:val="left"/>
        <w:rPr>
          <w:rFonts w:ascii="Arial" w:hAnsi="Arial"/>
          <w:sz w:val="16"/>
          <w:szCs w:val="24"/>
          <w:lang w:val="fr-FR"/>
        </w:rPr>
      </w:pPr>
      <w:r>
        <w:rPr>
          <w:rFonts w:ascii="Arial" w:hAnsi="Arial"/>
          <w:sz w:val="16"/>
          <w:szCs w:val="24"/>
          <w:lang w:val="fr-FR"/>
        </w:rPr>
        <w:t>(Liste des qualifications, de l'expérience et de l'expertise attendues du prestataire individuel. Les niveaux de formation et d'expérience indiqués doivent correspondre au niveau du contrat.)</w:t>
      </w:r>
    </w:p>
    <w:p w14:paraId="69BD3939" w14:textId="77777777" w:rsidR="0065579E" w:rsidRDefault="006557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jc w:val="left"/>
        <w:rPr>
          <w:rFonts w:ascii="Arial" w:hAnsi="Arial"/>
          <w:sz w:val="20"/>
          <w:szCs w:val="24"/>
          <w:lang w:val="fr-FR"/>
        </w:rPr>
      </w:pPr>
    </w:p>
    <w:p w14:paraId="495C9D69" w14:textId="2AAD48D3" w:rsidR="00320EA0" w:rsidRPr="00320EA0" w:rsidRDefault="00320EA0" w:rsidP="00320EA0">
      <w:pPr>
        <w:numPr>
          <w:ilvl w:val="0"/>
          <w:numId w:val="14"/>
        </w:numPr>
        <w:tabs>
          <w:tab w:val="left" w:pos="450"/>
        </w:tabs>
        <w:rPr>
          <w:rStyle w:val="lbltexte1xxgris"/>
          <w:rFonts w:ascii="Arial" w:hAnsi="Arial" w:cs="Arial"/>
          <w:sz w:val="20"/>
          <w:lang w:val="fr-CA"/>
        </w:rPr>
      </w:pPr>
      <w:bookmarkStart w:id="10" w:name="_GoBack"/>
      <w:r w:rsidRPr="00534282">
        <w:rPr>
          <w:rFonts w:ascii="Arial" w:hAnsi="Arial" w:cs="Arial"/>
          <w:color w:val="000000"/>
          <w:sz w:val="20"/>
          <w:lang w:val="fr-FR"/>
        </w:rPr>
        <w:t>Diplôme fin d’étude secondaire est requis</w:t>
      </w:r>
    </w:p>
    <w:p w14:paraId="67532C68" w14:textId="7D527247" w:rsidR="0065579E" w:rsidRPr="00CE78E1" w:rsidRDefault="00C50997" w:rsidP="00CE78E1">
      <w:pPr>
        <w:numPr>
          <w:ilvl w:val="0"/>
          <w:numId w:val="14"/>
        </w:numPr>
        <w:tabs>
          <w:tab w:val="left" w:pos="450"/>
        </w:tabs>
        <w:rPr>
          <w:rFonts w:ascii="Arial" w:hAnsi="Arial" w:cs="Arial"/>
          <w:sz w:val="20"/>
          <w:lang w:val="fr-CA"/>
        </w:rPr>
      </w:pPr>
      <w:r>
        <w:rPr>
          <w:rStyle w:val="lbltexte1xxgris"/>
          <w:rFonts w:ascii="Arial" w:hAnsi="Arial" w:cs="Arial"/>
          <w:sz w:val="20"/>
          <w:lang w:val="fr-CA"/>
        </w:rPr>
        <w:t>Diplôme Technique</w:t>
      </w:r>
      <w:r w:rsidR="009D20DC">
        <w:rPr>
          <w:rStyle w:val="lbltexte1xxgris"/>
          <w:rFonts w:ascii="Arial" w:hAnsi="Arial" w:cs="Arial"/>
          <w:sz w:val="20"/>
          <w:lang w:val="fr-CA"/>
        </w:rPr>
        <w:t xml:space="preserve"> en électricité, plomberie, climatisation</w:t>
      </w:r>
      <w:r w:rsidR="002C544B">
        <w:rPr>
          <w:rFonts w:ascii="Arial" w:hAnsi="Arial" w:cs="Arial"/>
          <w:sz w:val="20"/>
          <w:lang w:val="fr-CA"/>
        </w:rPr>
        <w:t xml:space="preserve"> ou dans un domaine </w:t>
      </w:r>
      <w:r w:rsidR="00EA260B">
        <w:rPr>
          <w:rFonts w:ascii="Arial" w:hAnsi="Arial" w:cs="Arial"/>
          <w:sz w:val="20"/>
          <w:lang w:val="fr-CA"/>
        </w:rPr>
        <w:t>connexe</w:t>
      </w:r>
      <w:r w:rsidR="002C544B">
        <w:rPr>
          <w:rFonts w:ascii="Arial" w:hAnsi="Arial" w:cs="Arial"/>
          <w:sz w:val="20"/>
          <w:lang w:val="fr-CA"/>
        </w:rPr>
        <w:t xml:space="preserve"> aux exigences du poste</w:t>
      </w:r>
      <w:r w:rsidR="00320EA0">
        <w:rPr>
          <w:rFonts w:ascii="Arial" w:hAnsi="Arial" w:cs="Arial"/>
          <w:sz w:val="20"/>
          <w:lang w:val="fr-CA"/>
        </w:rPr>
        <w:t xml:space="preserve"> peut substituer les années manquantes.</w:t>
      </w:r>
      <w:r w:rsidR="00CE78E1" w:rsidRPr="00CE78E1">
        <w:rPr>
          <w:rFonts w:ascii="Arial" w:hAnsi="Arial" w:cs="Arial"/>
          <w:sz w:val="20"/>
          <w:lang w:val="fr-CA"/>
        </w:rPr>
        <w:t xml:space="preserve"> </w:t>
      </w:r>
    </w:p>
    <w:p w14:paraId="7CDB8AC9" w14:textId="310D3A42" w:rsidR="0065579E" w:rsidRPr="0065579E" w:rsidRDefault="00F32738" w:rsidP="0065579E">
      <w:pPr>
        <w:widowControl/>
        <w:numPr>
          <w:ilvl w:val="0"/>
          <w:numId w:val="14"/>
        </w:numPr>
        <w:tabs>
          <w:tab w:val="left" w:pos="450"/>
        </w:tabs>
        <w:rPr>
          <w:rFonts w:ascii="Arial" w:hAnsi="Arial" w:cs="Arial"/>
          <w:sz w:val="20"/>
          <w:lang w:val="fr-FR"/>
        </w:rPr>
      </w:pPr>
      <w:r>
        <w:rPr>
          <w:rFonts w:ascii="Arial" w:hAnsi="Arial" w:cs="Arial"/>
          <w:sz w:val="20"/>
          <w:lang w:val="fr-CA"/>
        </w:rPr>
        <w:t>4</w:t>
      </w:r>
      <w:r w:rsidR="0065579E" w:rsidRPr="0065579E">
        <w:rPr>
          <w:rFonts w:ascii="Arial" w:hAnsi="Arial" w:cs="Arial"/>
          <w:sz w:val="20"/>
          <w:lang w:val="fr-CA"/>
        </w:rPr>
        <w:t xml:space="preserve"> ans d’expérience avé</w:t>
      </w:r>
      <w:r w:rsidR="009D20DC">
        <w:rPr>
          <w:rFonts w:ascii="Arial" w:hAnsi="Arial" w:cs="Arial"/>
          <w:sz w:val="20"/>
          <w:lang w:val="fr-CA"/>
        </w:rPr>
        <w:t>rée en électricité et/ou plomberie</w:t>
      </w:r>
      <w:r w:rsidR="00CE78E1">
        <w:rPr>
          <w:rFonts w:ascii="Arial" w:hAnsi="Arial" w:cs="Arial"/>
          <w:sz w:val="20"/>
          <w:lang w:val="fr-CA"/>
        </w:rPr>
        <w:t xml:space="preserve"> est requis.</w:t>
      </w:r>
    </w:p>
    <w:p w14:paraId="0D684EA3" w14:textId="13353545" w:rsidR="0065579E" w:rsidRDefault="00CE78E1" w:rsidP="0065579E">
      <w:pPr>
        <w:widowControl/>
        <w:numPr>
          <w:ilvl w:val="0"/>
          <w:numId w:val="14"/>
        </w:numPr>
        <w:tabs>
          <w:tab w:val="left" w:pos="450"/>
        </w:tabs>
        <w:rPr>
          <w:rFonts w:ascii="Arial" w:hAnsi="Arial" w:cs="Arial"/>
          <w:sz w:val="20"/>
          <w:lang w:val="fr-FR"/>
        </w:rPr>
      </w:pPr>
      <w:r>
        <w:rPr>
          <w:rFonts w:ascii="Arial" w:hAnsi="Arial" w:cs="Arial"/>
          <w:sz w:val="20"/>
          <w:lang w:val="fr-FR"/>
        </w:rPr>
        <w:t>E</w:t>
      </w:r>
      <w:r w:rsidR="0065579E" w:rsidRPr="0065579E">
        <w:rPr>
          <w:rFonts w:ascii="Arial" w:hAnsi="Arial" w:cs="Arial"/>
          <w:sz w:val="20"/>
          <w:lang w:val="fr-FR"/>
        </w:rPr>
        <w:t>xpérience de travail dans le mil</w:t>
      </w:r>
      <w:r>
        <w:rPr>
          <w:rFonts w:ascii="Arial" w:hAnsi="Arial" w:cs="Arial"/>
          <w:sz w:val="20"/>
          <w:lang w:val="fr-FR"/>
        </w:rPr>
        <w:t xml:space="preserve">ieu hospitalier ou des bâtiments commercial </w:t>
      </w:r>
      <w:r w:rsidR="0065579E" w:rsidRPr="0065579E">
        <w:rPr>
          <w:rFonts w:ascii="Arial" w:hAnsi="Arial" w:cs="Arial"/>
          <w:sz w:val="20"/>
          <w:lang w:val="fr-FR"/>
        </w:rPr>
        <w:t xml:space="preserve">est souhaitable ; </w:t>
      </w:r>
    </w:p>
    <w:p w14:paraId="56D64709" w14:textId="57AE3A7E" w:rsidR="009D20DC" w:rsidRPr="009D20DC" w:rsidRDefault="00CE78E1" w:rsidP="009D20DC">
      <w:pPr>
        <w:widowControl/>
        <w:numPr>
          <w:ilvl w:val="0"/>
          <w:numId w:val="14"/>
        </w:numPr>
        <w:tabs>
          <w:tab w:val="left" w:pos="450"/>
        </w:tabs>
        <w:rPr>
          <w:rFonts w:ascii="Arial" w:hAnsi="Arial" w:cs="Arial"/>
          <w:sz w:val="20"/>
          <w:lang w:val="fr-FR"/>
        </w:rPr>
      </w:pPr>
      <w:r>
        <w:rPr>
          <w:rFonts w:ascii="Arial" w:hAnsi="Arial" w:cs="Arial"/>
          <w:sz w:val="20"/>
          <w:lang w:val="fr-FR"/>
        </w:rPr>
        <w:t xml:space="preserve">Expérience dans l’installation, </w:t>
      </w:r>
      <w:r w:rsidR="009D20DC" w:rsidRPr="009D20DC">
        <w:rPr>
          <w:rFonts w:ascii="Arial" w:hAnsi="Arial" w:cs="Arial"/>
          <w:sz w:val="20"/>
          <w:lang w:val="fr-FR"/>
        </w:rPr>
        <w:t>entretien et dépannage des systèmes de climatisation est souhaitable.</w:t>
      </w:r>
    </w:p>
    <w:p w14:paraId="6C136FDC" w14:textId="0C7ABBF0" w:rsidR="009D20DC" w:rsidRPr="009D20DC" w:rsidRDefault="009D20DC" w:rsidP="009D20DC">
      <w:pPr>
        <w:widowControl/>
        <w:numPr>
          <w:ilvl w:val="0"/>
          <w:numId w:val="14"/>
        </w:numPr>
        <w:tabs>
          <w:tab w:val="left" w:pos="450"/>
        </w:tabs>
        <w:rPr>
          <w:rFonts w:ascii="Arial" w:hAnsi="Arial" w:cs="Arial"/>
          <w:sz w:val="20"/>
          <w:lang w:val="fr-FR"/>
        </w:rPr>
      </w:pPr>
      <w:r w:rsidRPr="009D20DC">
        <w:rPr>
          <w:rFonts w:ascii="Arial" w:hAnsi="Arial" w:cs="Arial"/>
          <w:sz w:val="20"/>
          <w:lang w:val="fr-FR"/>
        </w:rPr>
        <w:t>La connaissance des osmoseurs est un atout</w:t>
      </w:r>
    </w:p>
    <w:p w14:paraId="1C39383E" w14:textId="77777777" w:rsidR="0065579E" w:rsidRDefault="0065579E" w:rsidP="0065579E">
      <w:pPr>
        <w:widowControl/>
        <w:numPr>
          <w:ilvl w:val="0"/>
          <w:numId w:val="14"/>
        </w:numPr>
        <w:tabs>
          <w:tab w:val="left" w:pos="450"/>
        </w:tabs>
        <w:rPr>
          <w:rFonts w:ascii="Arial" w:hAnsi="Arial" w:cs="Arial"/>
          <w:sz w:val="20"/>
          <w:lang w:val="fr-FR"/>
        </w:rPr>
      </w:pPr>
      <w:r w:rsidRPr="0065579E">
        <w:rPr>
          <w:rFonts w:ascii="Arial" w:hAnsi="Arial" w:cs="Arial"/>
          <w:sz w:val="20"/>
          <w:lang w:val="fr-FR"/>
        </w:rPr>
        <w:t>Excellente maîtrise orale et écrite du français</w:t>
      </w:r>
    </w:p>
    <w:p w14:paraId="24C0FAA7" w14:textId="5A2F758B" w:rsidR="00B91327" w:rsidRPr="0065579E" w:rsidRDefault="0065579E" w:rsidP="0065579E">
      <w:pPr>
        <w:widowControl/>
        <w:numPr>
          <w:ilvl w:val="0"/>
          <w:numId w:val="14"/>
        </w:numPr>
        <w:tabs>
          <w:tab w:val="left" w:pos="450"/>
        </w:tabs>
        <w:rPr>
          <w:rFonts w:ascii="Arial" w:hAnsi="Arial" w:cs="Arial"/>
          <w:sz w:val="20"/>
          <w:lang w:val="fr-FR"/>
        </w:rPr>
      </w:pPr>
      <w:r w:rsidRPr="0065579E">
        <w:rPr>
          <w:rFonts w:ascii="Arial" w:hAnsi="Arial" w:cs="Arial"/>
          <w:sz w:val="20"/>
          <w:lang w:val="fr-FR"/>
        </w:rPr>
        <w:t>Maîtrise de l’anglaise et/ou du créole souhaité</w:t>
      </w:r>
    </w:p>
    <w:bookmarkEnd w:id="10"/>
    <w:p w14:paraId="24C0FAB0"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p w14:paraId="24C0FAB4"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p w14:paraId="24C0FAB5"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p w14:paraId="24C0FAB6" w14:textId="62C9CEF7" w:rsidR="00B91327" w:rsidRDefault="0065579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Cs w:val="24"/>
          <w:lang w:val="fr-FR"/>
        </w:rPr>
      </w:pPr>
      <w:r>
        <w:rPr>
          <w:rFonts w:ascii="Arial" w:hAnsi="Arial"/>
          <w:b/>
          <w:sz w:val="20"/>
          <w:szCs w:val="24"/>
          <w:lang w:val="fr-FR"/>
        </w:rPr>
        <w:t>4</w:t>
      </w:r>
      <w:r w:rsidR="00B91327">
        <w:rPr>
          <w:rFonts w:ascii="Arial" w:hAnsi="Arial"/>
          <w:b/>
          <w:sz w:val="20"/>
          <w:szCs w:val="24"/>
          <w:lang w:val="fr-FR"/>
        </w:rPr>
        <w:t xml:space="preserve">. Compétences clés </w:t>
      </w:r>
    </w:p>
    <w:p w14:paraId="24C0FAB7"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16"/>
          <w:szCs w:val="24"/>
          <w:lang w:val="fr-FR"/>
        </w:rPr>
      </w:pPr>
      <w:r>
        <w:rPr>
          <w:rFonts w:ascii="Arial" w:hAnsi="Arial"/>
          <w:sz w:val="16"/>
          <w:szCs w:val="24"/>
          <w:lang w:val="fr-FR"/>
        </w:rPr>
        <w:t>(Connaissances techniques, compétences personnelles et compétences en gestion de personnel en rapport avec les performances attendues sur la mission)</w:t>
      </w:r>
    </w:p>
    <w:p w14:paraId="6981D174" w14:textId="77777777" w:rsidR="00C7497D" w:rsidRDefault="00C7497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p w14:paraId="6B943276" w14:textId="77777777" w:rsidR="00C7497D" w:rsidRPr="00C7497D" w:rsidRDefault="00C7497D" w:rsidP="00C7497D">
      <w:pPr>
        <w:pStyle w:val="BodyText"/>
        <w:numPr>
          <w:ilvl w:val="0"/>
          <w:numId w:val="16"/>
        </w:numPr>
        <w:tabs>
          <w:tab w:val="left" w:pos="-2340"/>
        </w:tabs>
        <w:rPr>
          <w:rFonts w:ascii="Arial" w:hAnsi="Arial" w:cs="Arial"/>
          <w:sz w:val="20"/>
          <w:szCs w:val="24"/>
          <w:lang w:val="fr-CA"/>
        </w:rPr>
      </w:pPr>
      <w:r w:rsidRPr="00C7497D">
        <w:rPr>
          <w:rFonts w:ascii="Arial" w:hAnsi="Arial" w:cs="Arial"/>
          <w:sz w:val="20"/>
          <w:szCs w:val="24"/>
          <w:lang w:val="fr-CA"/>
        </w:rPr>
        <w:t>Intégrité et inclusion</w:t>
      </w:r>
    </w:p>
    <w:p w14:paraId="2F60D46D" w14:textId="77777777" w:rsidR="00C7497D" w:rsidRPr="00C7497D" w:rsidRDefault="00C7497D" w:rsidP="00C7497D">
      <w:pPr>
        <w:pStyle w:val="BodyText"/>
        <w:numPr>
          <w:ilvl w:val="0"/>
          <w:numId w:val="16"/>
        </w:numPr>
        <w:tabs>
          <w:tab w:val="left" w:pos="-2340"/>
        </w:tabs>
        <w:rPr>
          <w:rFonts w:ascii="Arial" w:hAnsi="Arial" w:cs="Arial"/>
          <w:sz w:val="20"/>
          <w:szCs w:val="24"/>
          <w:lang w:val="fr-CA"/>
        </w:rPr>
      </w:pPr>
      <w:r w:rsidRPr="00C7497D">
        <w:rPr>
          <w:rFonts w:ascii="Arial" w:hAnsi="Arial" w:cs="Arial"/>
          <w:sz w:val="20"/>
          <w:szCs w:val="24"/>
          <w:lang w:val="fr-CA"/>
        </w:rPr>
        <w:t>Autonomie et Leadership</w:t>
      </w:r>
    </w:p>
    <w:p w14:paraId="30C2214E" w14:textId="77777777" w:rsidR="00C7497D" w:rsidRPr="00C7497D" w:rsidRDefault="00C7497D" w:rsidP="00C7497D">
      <w:pPr>
        <w:pStyle w:val="BodyText"/>
        <w:numPr>
          <w:ilvl w:val="0"/>
          <w:numId w:val="16"/>
        </w:numPr>
        <w:tabs>
          <w:tab w:val="left" w:pos="-2340"/>
        </w:tabs>
        <w:rPr>
          <w:rFonts w:ascii="Arial" w:hAnsi="Arial" w:cs="Arial"/>
          <w:sz w:val="20"/>
          <w:szCs w:val="24"/>
          <w:lang w:val="fr-CA"/>
        </w:rPr>
      </w:pPr>
      <w:r w:rsidRPr="00C7497D">
        <w:rPr>
          <w:rFonts w:ascii="Arial" w:hAnsi="Arial" w:cs="Arial"/>
          <w:sz w:val="20"/>
          <w:szCs w:val="24"/>
          <w:lang w:val="fr-CA"/>
        </w:rPr>
        <w:t>Collaboration</w:t>
      </w:r>
    </w:p>
    <w:p w14:paraId="228480A9" w14:textId="77777777" w:rsidR="00C7497D" w:rsidRPr="00C7497D" w:rsidRDefault="00C7497D" w:rsidP="00C7497D">
      <w:pPr>
        <w:pStyle w:val="BodyText"/>
        <w:numPr>
          <w:ilvl w:val="0"/>
          <w:numId w:val="16"/>
        </w:numPr>
        <w:tabs>
          <w:tab w:val="left" w:pos="-2340"/>
        </w:tabs>
        <w:rPr>
          <w:rFonts w:ascii="Arial" w:hAnsi="Arial" w:cs="Arial"/>
          <w:sz w:val="20"/>
          <w:szCs w:val="24"/>
          <w:lang w:val="fr-CA"/>
        </w:rPr>
      </w:pPr>
      <w:r w:rsidRPr="00C7497D">
        <w:rPr>
          <w:rFonts w:ascii="Arial" w:hAnsi="Arial" w:cs="Arial"/>
          <w:sz w:val="20"/>
          <w:szCs w:val="24"/>
          <w:lang w:val="fr-CA"/>
        </w:rPr>
        <w:t>Orientation résultats</w:t>
      </w:r>
    </w:p>
    <w:p w14:paraId="50488645" w14:textId="77777777" w:rsidR="00C7497D" w:rsidRPr="00C7497D" w:rsidRDefault="00C7497D" w:rsidP="00C7497D">
      <w:pPr>
        <w:pStyle w:val="BodyText"/>
        <w:numPr>
          <w:ilvl w:val="0"/>
          <w:numId w:val="16"/>
        </w:numPr>
        <w:tabs>
          <w:tab w:val="left" w:pos="-2340"/>
        </w:tabs>
        <w:rPr>
          <w:rFonts w:ascii="Arial" w:hAnsi="Arial" w:cs="Arial"/>
          <w:sz w:val="20"/>
          <w:szCs w:val="24"/>
          <w:lang w:val="fr-CA"/>
        </w:rPr>
      </w:pPr>
      <w:r w:rsidRPr="00C7497D">
        <w:rPr>
          <w:rFonts w:ascii="Arial" w:hAnsi="Arial" w:cs="Arial"/>
          <w:sz w:val="20"/>
          <w:szCs w:val="24"/>
          <w:lang w:val="fr-CA"/>
        </w:rPr>
        <w:t>Agilité</w:t>
      </w:r>
    </w:p>
    <w:p w14:paraId="0953EBB9" w14:textId="77777777" w:rsidR="00C7497D" w:rsidRPr="00C7497D" w:rsidRDefault="00C7497D" w:rsidP="00C7497D">
      <w:pPr>
        <w:pStyle w:val="BodyText"/>
        <w:numPr>
          <w:ilvl w:val="0"/>
          <w:numId w:val="16"/>
        </w:numPr>
        <w:tabs>
          <w:tab w:val="left" w:pos="-2340"/>
        </w:tabs>
        <w:rPr>
          <w:rFonts w:ascii="Arial" w:hAnsi="Arial" w:cs="Arial"/>
          <w:sz w:val="20"/>
          <w:szCs w:val="24"/>
          <w:lang w:val="fr-CA"/>
        </w:rPr>
      </w:pPr>
      <w:r w:rsidRPr="00C7497D">
        <w:rPr>
          <w:rFonts w:ascii="Arial" w:hAnsi="Arial" w:cs="Arial"/>
          <w:sz w:val="20"/>
          <w:szCs w:val="24"/>
          <w:lang w:val="fr-CA"/>
        </w:rPr>
        <w:t>Recherche de solutions</w:t>
      </w:r>
    </w:p>
    <w:p w14:paraId="7386C5D6" w14:textId="77777777" w:rsidR="00C7497D" w:rsidRPr="00C7497D" w:rsidRDefault="00C7497D" w:rsidP="00C7497D">
      <w:pPr>
        <w:pStyle w:val="BodyText"/>
        <w:numPr>
          <w:ilvl w:val="0"/>
          <w:numId w:val="16"/>
        </w:numPr>
        <w:tabs>
          <w:tab w:val="left" w:pos="-2340"/>
        </w:tabs>
        <w:rPr>
          <w:rFonts w:ascii="Arial" w:hAnsi="Arial" w:cs="Arial"/>
          <w:sz w:val="20"/>
          <w:szCs w:val="24"/>
          <w:lang w:val="fr-CA"/>
        </w:rPr>
      </w:pPr>
      <w:r w:rsidRPr="00C7497D">
        <w:rPr>
          <w:rFonts w:ascii="Arial" w:hAnsi="Arial" w:cs="Arial"/>
          <w:sz w:val="20"/>
          <w:szCs w:val="24"/>
          <w:lang w:val="fr-CA"/>
        </w:rPr>
        <w:t>Communication</w:t>
      </w:r>
    </w:p>
    <w:p w14:paraId="24C0FAB8" w14:textId="1228C014" w:rsidR="00B91327" w:rsidRPr="0065579E"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szCs w:val="24"/>
          <w:lang w:val="fr-FR"/>
        </w:rPr>
      </w:pPr>
    </w:p>
    <w:p w14:paraId="24C0FACD"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p w14:paraId="24C0FACE"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p w14:paraId="24C0FACF"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p w14:paraId="24C0FAD0"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1678"/>
        <w:gridCol w:w="3853"/>
        <w:gridCol w:w="1450"/>
      </w:tblGrid>
      <w:tr w:rsidR="00B91327" w14:paraId="24C0FAD5" w14:textId="77777777">
        <w:trPr>
          <w:trHeight w:val="240"/>
        </w:trPr>
        <w:tc>
          <w:tcPr>
            <w:tcW w:w="3775" w:type="dxa"/>
            <w:gridSpan w:val="2"/>
            <w:tcBorders>
              <w:bottom w:val="nil"/>
            </w:tcBorders>
            <w:vAlign w:val="center"/>
          </w:tcPr>
          <w:p w14:paraId="24C0FAD1" w14:textId="77777777" w:rsidR="00B91327" w:rsidRDefault="00B91327">
            <w:pPr>
              <w:pStyle w:val="Question"/>
              <w:keepNext/>
              <w:keepLines/>
              <w:ind w:left="123"/>
              <w:rPr>
                <w:sz w:val="16"/>
                <w:szCs w:val="24"/>
                <w:lang w:val="fr-FR"/>
              </w:rPr>
            </w:pPr>
            <w:r>
              <w:rPr>
                <w:sz w:val="16"/>
                <w:szCs w:val="24"/>
                <w:lang w:val="fr-FR"/>
              </w:rPr>
              <w:t>Autorité du projet (nom/titre) :</w:t>
            </w:r>
          </w:p>
          <w:p w14:paraId="24C0FAD2" w14:textId="77777777" w:rsidR="00B91327" w:rsidRDefault="00B91327">
            <w:pPr>
              <w:pStyle w:val="Header"/>
              <w:tabs>
                <w:tab w:val="clear" w:pos="4320"/>
                <w:tab w:val="clear" w:pos="8640"/>
              </w:tabs>
              <w:ind w:left="123"/>
              <w:rPr>
                <w:szCs w:val="24"/>
                <w:lang w:val="fr-FR"/>
              </w:rPr>
            </w:pPr>
            <w:r>
              <w:rPr>
                <w:szCs w:val="24"/>
                <w:lang w:val="fr-FR"/>
              </w:rPr>
              <w:fldChar w:fldCharType="begin">
                <w:ffData>
                  <w:name w:val="Text12"/>
                  <w:enabled/>
                  <w:calcOnExit w:val="0"/>
                  <w:textInput/>
                </w:ffData>
              </w:fldChar>
            </w:r>
            <w:r>
              <w:rPr>
                <w:szCs w:val="24"/>
                <w:lang w:val="fr-FR"/>
              </w:rPr>
              <w:instrText xml:space="preserve"> FORMTEXT </w:instrText>
            </w:r>
            <w:r>
              <w:rPr>
                <w:szCs w:val="24"/>
                <w:lang w:val="fr-FR"/>
              </w:rPr>
            </w:r>
            <w:r>
              <w:rPr>
                <w:szCs w:val="24"/>
                <w:lang w:val="fr-FR"/>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lang w:val="fr-FR"/>
              </w:rPr>
              <w:fldChar w:fldCharType="end"/>
            </w:r>
          </w:p>
        </w:tc>
        <w:tc>
          <w:tcPr>
            <w:tcW w:w="3967" w:type="dxa"/>
            <w:gridSpan w:val="2"/>
            <w:tcBorders>
              <w:bottom w:val="nil"/>
            </w:tcBorders>
            <w:vAlign w:val="center"/>
          </w:tcPr>
          <w:p w14:paraId="24C0FAD3" w14:textId="77777777" w:rsidR="00B91327" w:rsidRDefault="00B91327">
            <w:pPr>
              <w:pStyle w:val="Question"/>
              <w:keepNext/>
              <w:keepLines/>
              <w:ind w:left="95"/>
              <w:rPr>
                <w:sz w:val="16"/>
                <w:szCs w:val="24"/>
                <w:lang w:val="fr-FR"/>
              </w:rPr>
            </w:pPr>
            <w:r>
              <w:rPr>
                <w:sz w:val="16"/>
                <w:szCs w:val="24"/>
                <w:lang w:val="fr-FR"/>
              </w:rPr>
              <w:t>Détenteur du contrat (nom/titre) :</w:t>
            </w:r>
          </w:p>
          <w:p w14:paraId="24C0FAD4" w14:textId="77777777" w:rsidR="00B91327" w:rsidRDefault="00B91327">
            <w:pPr>
              <w:ind w:left="90" w:right="90"/>
              <w:rPr>
                <w:szCs w:val="24"/>
                <w:lang w:val="fr-FR"/>
              </w:rPr>
            </w:pPr>
            <w:r>
              <w:rPr>
                <w:sz w:val="16"/>
                <w:szCs w:val="24"/>
                <w:lang w:val="fr-FR"/>
              </w:rPr>
              <w:fldChar w:fldCharType="begin">
                <w:ffData>
                  <w:name w:val="Text12"/>
                  <w:enabled/>
                  <w:calcOnExit w:val="0"/>
                  <w:textInput/>
                </w:ffData>
              </w:fldChar>
            </w:r>
            <w:r>
              <w:rPr>
                <w:sz w:val="16"/>
                <w:szCs w:val="24"/>
                <w:lang w:val="fr-FR"/>
              </w:rPr>
              <w:instrText xml:space="preserve"> FORMTEXT </w:instrText>
            </w:r>
            <w:r>
              <w:rPr>
                <w:sz w:val="16"/>
                <w:szCs w:val="24"/>
                <w:lang w:val="fr-FR"/>
              </w:rPr>
            </w:r>
            <w:r>
              <w:rPr>
                <w:sz w:val="16"/>
                <w:szCs w:val="24"/>
                <w:lang w:val="fr-FR"/>
              </w:rPr>
              <w:fldChar w:fldCharType="separate"/>
            </w:r>
            <w:r>
              <w:rPr>
                <w:noProof/>
                <w:sz w:val="16"/>
                <w:szCs w:val="24"/>
              </w:rPr>
              <w:t> </w:t>
            </w:r>
            <w:r>
              <w:rPr>
                <w:noProof/>
                <w:sz w:val="16"/>
                <w:szCs w:val="24"/>
              </w:rPr>
              <w:t> </w:t>
            </w:r>
            <w:r>
              <w:rPr>
                <w:noProof/>
                <w:sz w:val="16"/>
                <w:szCs w:val="24"/>
              </w:rPr>
              <w:t> </w:t>
            </w:r>
            <w:r>
              <w:rPr>
                <w:noProof/>
                <w:sz w:val="16"/>
                <w:szCs w:val="24"/>
              </w:rPr>
              <w:t> </w:t>
            </w:r>
            <w:r>
              <w:rPr>
                <w:noProof/>
                <w:sz w:val="16"/>
                <w:szCs w:val="24"/>
              </w:rPr>
              <w:t> </w:t>
            </w:r>
            <w:r>
              <w:rPr>
                <w:sz w:val="16"/>
                <w:szCs w:val="24"/>
                <w:lang w:val="fr-FR"/>
              </w:rPr>
              <w:fldChar w:fldCharType="end"/>
            </w:r>
          </w:p>
        </w:tc>
      </w:tr>
      <w:tr w:rsidR="00B91327" w14:paraId="24C0FADA" w14:textId="77777777">
        <w:trPr>
          <w:trHeight w:val="240"/>
        </w:trPr>
        <w:tc>
          <w:tcPr>
            <w:tcW w:w="2520" w:type="dxa"/>
            <w:tcBorders>
              <w:top w:val="nil"/>
              <w:right w:val="nil"/>
            </w:tcBorders>
            <w:vAlign w:val="center"/>
          </w:tcPr>
          <w:p w14:paraId="24C0FAD6" w14:textId="77777777" w:rsidR="00B91327" w:rsidRDefault="00B91327">
            <w:pPr>
              <w:pStyle w:val="Header"/>
              <w:tabs>
                <w:tab w:val="clear" w:pos="4320"/>
                <w:tab w:val="clear" w:pos="8640"/>
              </w:tabs>
              <w:rPr>
                <w:sz w:val="16"/>
                <w:szCs w:val="24"/>
                <w:lang w:val="fr-FR"/>
              </w:rPr>
            </w:pPr>
          </w:p>
        </w:tc>
        <w:tc>
          <w:tcPr>
            <w:tcW w:w="1255" w:type="dxa"/>
            <w:tcBorders>
              <w:top w:val="nil"/>
              <w:left w:val="nil"/>
            </w:tcBorders>
            <w:vAlign w:val="center"/>
          </w:tcPr>
          <w:p w14:paraId="24C0FAD7" w14:textId="77777777" w:rsidR="00B91327" w:rsidRDefault="00B91327">
            <w:pPr>
              <w:pStyle w:val="Header"/>
              <w:tabs>
                <w:tab w:val="clear" w:pos="4320"/>
                <w:tab w:val="clear" w:pos="8640"/>
              </w:tabs>
              <w:ind w:left="90"/>
              <w:rPr>
                <w:szCs w:val="24"/>
                <w:lang w:val="fr-FR"/>
              </w:rPr>
            </w:pPr>
            <w:r>
              <w:rPr>
                <w:sz w:val="16"/>
                <w:szCs w:val="24"/>
                <w:lang w:val="fr-FR"/>
              </w:rPr>
              <w:fldChar w:fldCharType="begin">
                <w:ffData>
                  <w:name w:val="Text15"/>
                  <w:enabled/>
                  <w:calcOnExit w:val="0"/>
                  <w:textInput/>
                </w:ffData>
              </w:fldChar>
            </w:r>
            <w:r>
              <w:rPr>
                <w:sz w:val="16"/>
                <w:szCs w:val="24"/>
                <w:lang w:val="fr-FR"/>
              </w:rPr>
              <w:instrText xml:space="preserve"> FORMTEXT </w:instrText>
            </w:r>
            <w:r>
              <w:rPr>
                <w:sz w:val="16"/>
                <w:szCs w:val="24"/>
                <w:lang w:val="fr-FR"/>
              </w:rPr>
            </w:r>
            <w:r>
              <w:rPr>
                <w:sz w:val="16"/>
                <w:szCs w:val="24"/>
                <w:lang w:val="fr-FR"/>
              </w:rPr>
              <w:fldChar w:fldCharType="separate"/>
            </w:r>
            <w:r>
              <w:rPr>
                <w:noProof/>
                <w:sz w:val="16"/>
                <w:szCs w:val="24"/>
              </w:rPr>
              <w:t> </w:t>
            </w:r>
            <w:r>
              <w:rPr>
                <w:noProof/>
                <w:sz w:val="16"/>
                <w:szCs w:val="24"/>
              </w:rPr>
              <w:t> </w:t>
            </w:r>
            <w:r>
              <w:rPr>
                <w:noProof/>
                <w:sz w:val="16"/>
                <w:szCs w:val="24"/>
              </w:rPr>
              <w:t> </w:t>
            </w:r>
            <w:r>
              <w:rPr>
                <w:noProof/>
                <w:sz w:val="16"/>
                <w:szCs w:val="24"/>
              </w:rPr>
              <w:t> </w:t>
            </w:r>
            <w:r>
              <w:rPr>
                <w:noProof/>
                <w:sz w:val="16"/>
                <w:szCs w:val="24"/>
              </w:rPr>
              <w:t> </w:t>
            </w:r>
            <w:r>
              <w:rPr>
                <w:sz w:val="16"/>
                <w:szCs w:val="24"/>
                <w:lang w:val="fr-FR"/>
              </w:rPr>
              <w:fldChar w:fldCharType="end"/>
            </w:r>
          </w:p>
        </w:tc>
        <w:tc>
          <w:tcPr>
            <w:tcW w:w="2882" w:type="dxa"/>
            <w:tcBorders>
              <w:top w:val="nil"/>
              <w:right w:val="nil"/>
            </w:tcBorders>
            <w:vAlign w:val="center"/>
          </w:tcPr>
          <w:p w14:paraId="24C0FAD8" w14:textId="77777777" w:rsidR="00B91327" w:rsidRDefault="00B91327">
            <w:pPr>
              <w:pStyle w:val="Header"/>
              <w:tabs>
                <w:tab w:val="clear" w:pos="4320"/>
                <w:tab w:val="clear" w:pos="8640"/>
              </w:tabs>
              <w:ind w:left="90"/>
              <w:rPr>
                <w:sz w:val="16"/>
                <w:szCs w:val="24"/>
                <w:lang w:val="fr-FR"/>
              </w:rPr>
            </w:pPr>
          </w:p>
        </w:tc>
        <w:tc>
          <w:tcPr>
            <w:tcW w:w="1085" w:type="dxa"/>
            <w:tcBorders>
              <w:top w:val="nil"/>
              <w:left w:val="nil"/>
            </w:tcBorders>
            <w:vAlign w:val="center"/>
          </w:tcPr>
          <w:p w14:paraId="24C0FAD9" w14:textId="77777777" w:rsidR="00B91327" w:rsidRDefault="00B91327">
            <w:pPr>
              <w:ind w:left="90"/>
              <w:rPr>
                <w:szCs w:val="24"/>
                <w:lang w:val="fr-FR"/>
              </w:rPr>
            </w:pPr>
            <w:r>
              <w:rPr>
                <w:sz w:val="16"/>
                <w:szCs w:val="24"/>
                <w:lang w:val="fr-FR"/>
              </w:rPr>
              <w:fldChar w:fldCharType="begin">
                <w:ffData>
                  <w:name w:val="Text15"/>
                  <w:enabled/>
                  <w:calcOnExit w:val="0"/>
                  <w:textInput/>
                </w:ffData>
              </w:fldChar>
            </w:r>
            <w:r>
              <w:rPr>
                <w:sz w:val="16"/>
                <w:szCs w:val="24"/>
                <w:lang w:val="fr-FR"/>
              </w:rPr>
              <w:instrText xml:space="preserve"> FORMTEXT </w:instrText>
            </w:r>
            <w:r>
              <w:rPr>
                <w:sz w:val="16"/>
                <w:szCs w:val="24"/>
                <w:lang w:val="fr-FR"/>
              </w:rPr>
            </w:r>
            <w:r>
              <w:rPr>
                <w:sz w:val="16"/>
                <w:szCs w:val="24"/>
                <w:lang w:val="fr-FR"/>
              </w:rPr>
              <w:fldChar w:fldCharType="separate"/>
            </w:r>
            <w:r>
              <w:rPr>
                <w:noProof/>
                <w:sz w:val="16"/>
                <w:szCs w:val="24"/>
              </w:rPr>
              <w:t> </w:t>
            </w:r>
            <w:r>
              <w:rPr>
                <w:noProof/>
                <w:sz w:val="16"/>
                <w:szCs w:val="24"/>
              </w:rPr>
              <w:t> </w:t>
            </w:r>
            <w:r>
              <w:rPr>
                <w:noProof/>
                <w:sz w:val="16"/>
                <w:szCs w:val="24"/>
              </w:rPr>
              <w:t> </w:t>
            </w:r>
            <w:r>
              <w:rPr>
                <w:noProof/>
                <w:sz w:val="16"/>
                <w:szCs w:val="24"/>
              </w:rPr>
              <w:t> </w:t>
            </w:r>
            <w:r>
              <w:rPr>
                <w:noProof/>
                <w:sz w:val="16"/>
                <w:szCs w:val="24"/>
              </w:rPr>
              <w:t> </w:t>
            </w:r>
            <w:r>
              <w:rPr>
                <w:sz w:val="16"/>
                <w:szCs w:val="24"/>
                <w:lang w:val="fr-FR"/>
              </w:rPr>
              <w:fldChar w:fldCharType="end"/>
            </w:r>
          </w:p>
        </w:tc>
      </w:tr>
      <w:tr w:rsidR="00B91327" w14:paraId="24C0FADF" w14:textId="77777777">
        <w:trPr>
          <w:trHeight w:val="240"/>
        </w:trPr>
        <w:tc>
          <w:tcPr>
            <w:tcW w:w="2520" w:type="dxa"/>
            <w:tcBorders>
              <w:right w:val="nil"/>
            </w:tcBorders>
            <w:vAlign w:val="center"/>
          </w:tcPr>
          <w:p w14:paraId="24C0FADB" w14:textId="77777777" w:rsidR="00B91327" w:rsidRDefault="00B91327">
            <w:pPr>
              <w:pStyle w:val="Header"/>
              <w:tabs>
                <w:tab w:val="clear" w:pos="4320"/>
                <w:tab w:val="clear" w:pos="8640"/>
              </w:tabs>
              <w:ind w:left="90"/>
              <w:rPr>
                <w:szCs w:val="24"/>
                <w:lang w:val="fr-FR"/>
              </w:rPr>
            </w:pPr>
            <w:r>
              <w:rPr>
                <w:sz w:val="16"/>
                <w:szCs w:val="24"/>
                <w:lang w:val="fr-FR"/>
              </w:rPr>
              <w:t>Signature</w:t>
            </w:r>
          </w:p>
        </w:tc>
        <w:tc>
          <w:tcPr>
            <w:tcW w:w="1255" w:type="dxa"/>
            <w:tcBorders>
              <w:left w:val="nil"/>
            </w:tcBorders>
            <w:vAlign w:val="center"/>
          </w:tcPr>
          <w:p w14:paraId="24C0FADC" w14:textId="77777777" w:rsidR="00B91327" w:rsidRDefault="00B91327">
            <w:pPr>
              <w:pStyle w:val="Question"/>
              <w:keepNext/>
              <w:tabs>
                <w:tab w:val="left" w:pos="3960"/>
              </w:tabs>
              <w:spacing w:before="0"/>
              <w:ind w:left="90"/>
              <w:rPr>
                <w:szCs w:val="24"/>
              </w:rPr>
            </w:pPr>
            <w:r>
              <w:rPr>
                <w:sz w:val="16"/>
                <w:szCs w:val="24"/>
                <w:lang w:val="fr-FR"/>
              </w:rPr>
              <w:t>Date</w:t>
            </w:r>
          </w:p>
        </w:tc>
        <w:tc>
          <w:tcPr>
            <w:tcW w:w="2882" w:type="dxa"/>
            <w:tcBorders>
              <w:right w:val="nil"/>
            </w:tcBorders>
            <w:vAlign w:val="center"/>
          </w:tcPr>
          <w:p w14:paraId="24C0FADD" w14:textId="77777777" w:rsidR="00B91327" w:rsidRDefault="00B91327">
            <w:pPr>
              <w:pStyle w:val="Header"/>
              <w:tabs>
                <w:tab w:val="clear" w:pos="4320"/>
                <w:tab w:val="clear" w:pos="8640"/>
              </w:tabs>
              <w:ind w:left="90"/>
              <w:rPr>
                <w:szCs w:val="24"/>
                <w:lang w:val="fr-FR"/>
              </w:rPr>
            </w:pPr>
            <w:r>
              <w:rPr>
                <w:sz w:val="16"/>
                <w:szCs w:val="24"/>
                <w:lang w:val="fr-FR"/>
              </w:rPr>
              <w:t>Signature</w:t>
            </w:r>
          </w:p>
        </w:tc>
        <w:tc>
          <w:tcPr>
            <w:tcW w:w="1085" w:type="dxa"/>
            <w:tcBorders>
              <w:left w:val="nil"/>
            </w:tcBorders>
            <w:vAlign w:val="center"/>
          </w:tcPr>
          <w:p w14:paraId="24C0FADE" w14:textId="77777777" w:rsidR="00B91327" w:rsidRDefault="00B91327">
            <w:pPr>
              <w:ind w:left="90"/>
              <w:rPr>
                <w:szCs w:val="24"/>
                <w:lang w:val="fr-FR"/>
              </w:rPr>
            </w:pPr>
            <w:r>
              <w:rPr>
                <w:sz w:val="16"/>
                <w:szCs w:val="24"/>
                <w:lang w:val="fr-FR"/>
              </w:rPr>
              <w:t>Date</w:t>
            </w:r>
          </w:p>
        </w:tc>
      </w:tr>
    </w:tbl>
    <w:p w14:paraId="24C0FAE0" w14:textId="77777777" w:rsidR="00B91327" w:rsidRDefault="00B913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sz w:val="20"/>
          <w:szCs w:val="24"/>
          <w:lang w:val="fr-FR"/>
        </w:rPr>
      </w:pPr>
    </w:p>
    <w:sectPr w:rsidR="00B91327" w:rsidSect="00D44832">
      <w:headerReference w:type="default" r:id="rId13"/>
      <w:footerReference w:type="default" r:id="rId14"/>
      <w:endnotePr>
        <w:numFmt w:val="decimal"/>
      </w:endnotePr>
      <w:pgSz w:w="12240" w:h="15840"/>
      <w:pgMar w:top="1008" w:right="1296" w:bottom="1008" w:left="1296" w:header="709" w:footer="3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FAE3" w14:textId="77777777" w:rsidR="008F0383" w:rsidRDefault="008F0383">
      <w:pPr>
        <w:rPr>
          <w:szCs w:val="24"/>
        </w:rPr>
      </w:pPr>
      <w:r>
        <w:rPr>
          <w:szCs w:val="24"/>
        </w:rPr>
        <w:separator/>
      </w:r>
    </w:p>
  </w:endnote>
  <w:endnote w:type="continuationSeparator" w:id="0">
    <w:p w14:paraId="24C0FAE4" w14:textId="77777777" w:rsidR="008F0383" w:rsidRDefault="008F038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FAEB" w14:textId="67B18F90" w:rsidR="00B91327" w:rsidRDefault="00176C92">
    <w:pPr>
      <w:spacing w:line="240" w:lineRule="exact"/>
      <w:jc w:val="right"/>
      <w:rPr>
        <w:rFonts w:ascii="Arial" w:hAnsi="Arial"/>
        <w:sz w:val="16"/>
        <w:szCs w:val="24"/>
      </w:rPr>
    </w:pPr>
    <w:r>
      <w:rPr>
        <w:noProof/>
        <w:color w:val="4F81BD" w:themeColor="accent1"/>
        <w:lang w:eastAsia="en-US"/>
      </w:rPr>
      <mc:AlternateContent>
        <mc:Choice Requires="wps">
          <w:drawing>
            <wp:anchor distT="0" distB="0" distL="114300" distR="114300" simplePos="0" relativeHeight="251662336" behindDoc="0" locked="0" layoutInCell="1" allowOverlap="1" wp14:anchorId="24C0FAF2" wp14:editId="3AE9D564">
              <wp:simplePos x="0" y="0"/>
              <wp:positionH relativeFrom="column">
                <wp:posOffset>-22860</wp:posOffset>
              </wp:positionH>
              <wp:positionV relativeFrom="paragraph">
                <wp:posOffset>-40640</wp:posOffset>
              </wp:positionV>
              <wp:extent cx="6162675" cy="7620"/>
              <wp:effectExtent l="19050" t="19050" r="9525" b="30480"/>
              <wp:wrapNone/>
              <wp:docPr id="6" name="Straight Connector 6"/>
              <wp:cNvGraphicFramePr/>
              <a:graphic xmlns:a="http://schemas.openxmlformats.org/drawingml/2006/main">
                <a:graphicData uri="http://schemas.microsoft.com/office/word/2010/wordprocessingShape">
                  <wps:wsp>
                    <wps:cNvCnPr/>
                    <wps:spPr>
                      <a:xfrm flipV="1">
                        <a:off x="0" y="0"/>
                        <a:ext cx="6162675" cy="762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CB219" id="Straight Connector 6"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2pt" to="483.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" strokecolor="#4f81bd [3204]" strokeweight="3pt"/>
          </w:pict>
        </mc:Fallback>
      </mc:AlternateContent>
    </w:r>
    <w:r w:rsidR="00B91327" w:rsidRPr="00176C92">
      <w:rPr>
        <w:rFonts w:ascii="Arial" w:hAnsi="Arial"/>
        <w:sz w:val="16"/>
        <w:szCs w:val="24"/>
        <w:lang w:val="en-GB"/>
      </w:rPr>
      <w:t xml:space="preserve">Page </w:t>
    </w:r>
    <w:r w:rsidR="00B91327">
      <w:rPr>
        <w:rFonts w:ascii="Arial" w:hAnsi="Arial"/>
        <w:sz w:val="16"/>
        <w:szCs w:val="24"/>
        <w:lang w:val="fr-FR"/>
      </w:rPr>
      <w:fldChar w:fldCharType="begin"/>
    </w:r>
    <w:r w:rsidR="00B91327" w:rsidRPr="00176C92">
      <w:rPr>
        <w:rFonts w:ascii="Arial" w:hAnsi="Arial"/>
        <w:sz w:val="16"/>
        <w:szCs w:val="24"/>
        <w:lang w:val="en-GB"/>
      </w:rPr>
      <w:instrText xml:space="preserve"> PAGE </w:instrText>
    </w:r>
    <w:r w:rsidR="00B91327">
      <w:rPr>
        <w:rFonts w:ascii="Arial" w:hAnsi="Arial"/>
        <w:sz w:val="16"/>
        <w:szCs w:val="24"/>
        <w:lang w:val="fr-FR"/>
      </w:rPr>
      <w:fldChar w:fldCharType="separate"/>
    </w:r>
    <w:r w:rsidR="00320EA0">
      <w:rPr>
        <w:rFonts w:ascii="Arial" w:hAnsi="Arial"/>
        <w:noProof/>
        <w:sz w:val="16"/>
        <w:szCs w:val="24"/>
        <w:lang w:val="en-GB"/>
      </w:rPr>
      <w:t>2</w:t>
    </w:r>
    <w:r w:rsidR="00B91327">
      <w:rPr>
        <w:rFonts w:ascii="Arial" w:hAnsi="Arial"/>
        <w:sz w:val="16"/>
        <w:szCs w:val="24"/>
        <w:lang w:val="fr-FR"/>
      </w:rPr>
      <w:fldChar w:fldCharType="end"/>
    </w:r>
    <w:r w:rsidR="00B91327" w:rsidRPr="00176C92">
      <w:rPr>
        <w:rFonts w:ascii="Arial" w:hAnsi="Arial"/>
        <w:sz w:val="16"/>
        <w:szCs w:val="24"/>
        <w:lang w:val="en-GB"/>
      </w:rPr>
      <w:t xml:space="preserve"> of </w:t>
    </w:r>
    <w:r w:rsidR="00B91327">
      <w:rPr>
        <w:rFonts w:ascii="Arial" w:hAnsi="Arial"/>
        <w:sz w:val="16"/>
        <w:szCs w:val="24"/>
        <w:lang w:val="fr-FR"/>
      </w:rPr>
      <w:fldChar w:fldCharType="begin"/>
    </w:r>
    <w:r w:rsidR="00B91327" w:rsidRPr="00176C92">
      <w:rPr>
        <w:rFonts w:ascii="Arial" w:hAnsi="Arial"/>
        <w:sz w:val="16"/>
        <w:szCs w:val="24"/>
        <w:lang w:val="en-GB"/>
      </w:rPr>
      <w:instrText xml:space="preserve"> NUMPAGES </w:instrText>
    </w:r>
    <w:r w:rsidR="00B91327">
      <w:rPr>
        <w:rFonts w:ascii="Arial" w:hAnsi="Arial"/>
        <w:sz w:val="16"/>
        <w:szCs w:val="24"/>
        <w:lang w:val="fr-FR"/>
      </w:rPr>
      <w:fldChar w:fldCharType="separate"/>
    </w:r>
    <w:r w:rsidR="00320EA0">
      <w:rPr>
        <w:rFonts w:ascii="Arial" w:hAnsi="Arial"/>
        <w:noProof/>
        <w:sz w:val="16"/>
        <w:szCs w:val="24"/>
        <w:lang w:val="en-GB"/>
      </w:rPr>
      <w:t>2</w:t>
    </w:r>
    <w:r w:rsidR="00B91327">
      <w:rPr>
        <w:rFonts w:ascii="Arial" w:hAnsi="Arial"/>
        <w:sz w:val="16"/>
        <w:szCs w:val="24"/>
        <w:lang w:val="fr-FR"/>
      </w:rPr>
      <w:fldChar w:fldCharType="end"/>
    </w:r>
  </w:p>
  <w:p w14:paraId="24C0FAEC" w14:textId="5EBBDA46" w:rsidR="00D44832" w:rsidRPr="00097981" w:rsidRDefault="00D44832" w:rsidP="00D44832">
    <w:pPr>
      <w:pStyle w:val="Footer"/>
      <w:jc w:val="right"/>
      <w:rPr>
        <w:rFonts w:cs="Arial"/>
        <w:sz w:val="16"/>
        <w:szCs w:val="16"/>
      </w:rPr>
    </w:pPr>
    <w:r>
      <w:tab/>
    </w:r>
  </w:p>
  <w:p w14:paraId="24C0FAED" w14:textId="51E5E4D4" w:rsidR="00B91327" w:rsidRDefault="00683897" w:rsidP="00683897">
    <w:pPr>
      <w:rPr>
        <w:sz w:val="16"/>
        <w:szCs w:val="24"/>
      </w:rPr>
    </w:pPr>
    <w:r w:rsidRPr="00FE098F">
      <w:rPr>
        <w:rFonts w:ascii="Arial" w:hAnsi="Arial" w:cs="Arial"/>
        <w:b/>
        <w:color w:val="7F7F7F"/>
        <w:sz w:val="18"/>
      </w:rPr>
      <w:t>Last updated</w:t>
    </w:r>
    <w:r>
      <w:rPr>
        <w:rFonts w:ascii="Arial" w:hAnsi="Arial" w:cs="Arial"/>
        <w:color w:val="7F7F7F"/>
        <w:sz w:val="18"/>
      </w:rPr>
      <w:t xml:space="preserve"> October 2</w:t>
    </w:r>
    <w:r w:rsidRPr="00FE098F">
      <w:rPr>
        <w:rFonts w:ascii="Arial" w:hAnsi="Arial" w:cs="Arial"/>
        <w:color w:val="7F7F7F"/>
        <w:sz w:val="18"/>
      </w:rPr>
      <w:t>2, 2015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0FAE1" w14:textId="77777777" w:rsidR="008F0383" w:rsidRDefault="008F0383">
      <w:pPr>
        <w:rPr>
          <w:szCs w:val="24"/>
        </w:rPr>
      </w:pPr>
      <w:r>
        <w:rPr>
          <w:szCs w:val="24"/>
        </w:rPr>
        <w:separator/>
      </w:r>
    </w:p>
  </w:footnote>
  <w:footnote w:type="continuationSeparator" w:id="0">
    <w:p w14:paraId="24C0FAE2" w14:textId="77777777" w:rsidR="008F0383" w:rsidRDefault="008F0383">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639"/>
    </w:tblGrid>
    <w:tr w:rsidR="00556918" w:rsidRPr="00BF700B" w14:paraId="24C0FAE8" w14:textId="77777777" w:rsidTr="00927EF8">
      <w:trPr>
        <w:trHeight w:hRule="exact" w:val="490"/>
      </w:trPr>
      <w:tc>
        <w:tcPr>
          <w:tcW w:w="9639" w:type="dxa"/>
          <w:vAlign w:val="bottom"/>
        </w:tcPr>
        <w:p w14:paraId="24C0FAE5" w14:textId="77777777" w:rsidR="00556918" w:rsidRPr="006C62DA" w:rsidRDefault="00556918" w:rsidP="00927EF8">
          <w:pPr>
            <w:pStyle w:val="Heading1"/>
            <w:jc w:val="right"/>
            <w:rPr>
              <w:color w:val="4F81BD" w:themeColor="accent1"/>
              <w:sz w:val="24"/>
              <w:szCs w:val="24"/>
              <w:lang w:val="fr-FR"/>
            </w:rPr>
          </w:pPr>
          <w:r w:rsidRPr="006C62DA">
            <w:rPr>
              <w:rFonts w:cstheme="minorHAnsi"/>
              <w:noProof/>
            </w:rPr>
            <w:drawing>
              <wp:anchor distT="0" distB="0" distL="114300" distR="114300" simplePos="0" relativeHeight="251659264" behindDoc="0" locked="0" layoutInCell="1" allowOverlap="1" wp14:anchorId="24C0FAEE" wp14:editId="28EFF995">
                <wp:simplePos x="0" y="0"/>
                <wp:positionH relativeFrom="column">
                  <wp:posOffset>-19050</wp:posOffset>
                </wp:positionH>
                <wp:positionV relativeFrom="paragraph">
                  <wp:posOffset>-6350</wp:posOffset>
                </wp:positionV>
                <wp:extent cx="1720850" cy="303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_emf_logo_CMYK_forword.emf"/>
                        <pic:cNvPicPr/>
                      </pic:nvPicPr>
                      <pic:blipFill>
                        <a:blip r:embed="rId1">
                          <a:extLst>
                            <a:ext uri="{28A0092B-C50C-407E-A947-70E740481C1C}">
                              <a14:useLocalDpi xmlns:a14="http://schemas.microsoft.com/office/drawing/2010/main" val="0"/>
                            </a:ext>
                          </a:extLst>
                        </a:blip>
                        <a:stretch>
                          <a:fillRect/>
                        </a:stretch>
                      </pic:blipFill>
                      <pic:spPr>
                        <a:xfrm>
                          <a:off x="0" y="0"/>
                          <a:ext cx="1720850" cy="303530"/>
                        </a:xfrm>
                        <a:prstGeom prst="rect">
                          <a:avLst/>
                        </a:prstGeom>
                      </pic:spPr>
                    </pic:pic>
                  </a:graphicData>
                </a:graphic>
                <wp14:sizeRelH relativeFrom="page">
                  <wp14:pctWidth>0</wp14:pctWidth>
                </wp14:sizeRelH>
                <wp14:sizeRelV relativeFrom="page">
                  <wp14:pctHeight>0</wp14:pctHeight>
                </wp14:sizeRelV>
              </wp:anchor>
            </w:drawing>
          </w:r>
          <w:r w:rsidRPr="006C62DA">
            <w:rPr>
              <w:lang w:val="fr-FR"/>
            </w:rPr>
            <w:tab/>
          </w:r>
          <w:r w:rsidRPr="006C62DA">
            <w:rPr>
              <w:rFonts w:asciiTheme="minorHAnsi" w:hAnsiTheme="minorHAnsi" w:cstheme="minorHAnsi"/>
              <w:lang w:val="fr-FR"/>
            </w:rPr>
            <w:tab/>
          </w:r>
          <w:r w:rsidRPr="006C62DA">
            <w:rPr>
              <w:rFonts w:asciiTheme="minorHAnsi" w:hAnsiTheme="minorHAnsi" w:cstheme="minorHAnsi"/>
              <w:color w:val="4F81BD" w:themeColor="accent1"/>
              <w:lang w:val="fr-FR"/>
            </w:rPr>
            <w:tab/>
          </w:r>
          <w:r w:rsidRPr="006C62DA">
            <w:rPr>
              <w:color w:val="4F81BD" w:themeColor="accent1"/>
              <w:sz w:val="24"/>
              <w:szCs w:val="24"/>
              <w:lang w:val="fr-FR"/>
            </w:rPr>
            <w:t>Termes de Référence</w:t>
          </w:r>
        </w:p>
        <w:p w14:paraId="24C0FAE6" w14:textId="77777777" w:rsidR="00556918" w:rsidRPr="00F153D6" w:rsidRDefault="00556918" w:rsidP="00927EF8">
          <w:pPr>
            <w:pStyle w:val="Header"/>
            <w:tabs>
              <w:tab w:val="left" w:pos="3060"/>
            </w:tabs>
            <w:rPr>
              <w:color w:val="4F81BD" w:themeColor="accent1"/>
            </w:rPr>
          </w:pPr>
          <w:r>
            <w:rPr>
              <w:color w:val="4F81BD" w:themeColor="accent1"/>
            </w:rPr>
            <w:tab/>
          </w:r>
        </w:p>
        <w:p w14:paraId="24C0FAE7" w14:textId="77777777" w:rsidR="00556918" w:rsidRPr="00BF700B" w:rsidRDefault="00556918" w:rsidP="00927EF8">
          <w:pPr>
            <w:spacing w:after="60"/>
            <w:rPr>
              <w:position w:val="-6"/>
              <w:sz w:val="21"/>
            </w:rPr>
          </w:pPr>
        </w:p>
      </w:tc>
    </w:tr>
  </w:tbl>
  <w:p w14:paraId="24C0FAE9" w14:textId="77777777" w:rsidR="00556918" w:rsidRDefault="00556918" w:rsidP="00556918">
    <w:pPr>
      <w:pStyle w:val="Header"/>
    </w:pPr>
    <w:r>
      <w:rPr>
        <w:noProof/>
        <w:color w:val="4F81BD" w:themeColor="accent1"/>
        <w:lang w:eastAsia="en-US"/>
      </w:rPr>
      <mc:AlternateContent>
        <mc:Choice Requires="wps">
          <w:drawing>
            <wp:anchor distT="0" distB="0" distL="114300" distR="114300" simplePos="0" relativeHeight="251660288" behindDoc="0" locked="0" layoutInCell="1" allowOverlap="1" wp14:anchorId="24C0FAF0" wp14:editId="639F80CA">
              <wp:simplePos x="0" y="0"/>
              <wp:positionH relativeFrom="column">
                <wp:posOffset>-22860</wp:posOffset>
              </wp:positionH>
              <wp:positionV relativeFrom="paragraph">
                <wp:posOffset>86360</wp:posOffset>
              </wp:positionV>
              <wp:extent cx="61626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1626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B30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8pt" to="483.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" strokecolor="#4f81bd [3204]" strokeweight="3pt"/>
          </w:pict>
        </mc:Fallback>
      </mc:AlternateContent>
    </w:r>
  </w:p>
  <w:p w14:paraId="24C0FAEA" w14:textId="77777777" w:rsidR="00B91327" w:rsidRDefault="00B91327">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37E"/>
    <w:multiLevelType w:val="singleLevel"/>
    <w:tmpl w:val="D8C0FFF0"/>
    <w:lvl w:ilvl="0">
      <w:start w:val="9"/>
      <w:numFmt w:val="lowerLetter"/>
      <w:lvlText w:val="%1."/>
      <w:lvlJc w:val="left"/>
      <w:pPr>
        <w:tabs>
          <w:tab w:val="num" w:pos="1800"/>
        </w:tabs>
        <w:ind w:left="1800" w:hanging="360"/>
      </w:pPr>
      <w:rPr>
        <w:rFonts w:cs="Times New Roman" w:hint="default"/>
      </w:rPr>
    </w:lvl>
  </w:abstractNum>
  <w:abstractNum w:abstractNumId="1" w15:restartNumberingAfterBreak="0">
    <w:nsid w:val="093F68B6"/>
    <w:multiLevelType w:val="singleLevel"/>
    <w:tmpl w:val="CD1EA9C0"/>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10EA0398"/>
    <w:multiLevelType w:val="singleLevel"/>
    <w:tmpl w:val="08F87394"/>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19992934"/>
    <w:multiLevelType w:val="singleLevel"/>
    <w:tmpl w:val="E1BECCA4"/>
    <w:lvl w:ilvl="0">
      <w:start w:val="2"/>
      <w:numFmt w:val="decimal"/>
      <w:lvlText w:val="%1."/>
      <w:lvlJc w:val="left"/>
      <w:pPr>
        <w:tabs>
          <w:tab w:val="num" w:pos="405"/>
        </w:tabs>
        <w:ind w:left="405" w:hanging="405"/>
      </w:pPr>
      <w:rPr>
        <w:rFonts w:cs="Times New Roman" w:hint="default"/>
      </w:rPr>
    </w:lvl>
  </w:abstractNum>
  <w:abstractNum w:abstractNumId="4" w15:restartNumberingAfterBreak="0">
    <w:nsid w:val="1A9340C5"/>
    <w:multiLevelType w:val="singleLevel"/>
    <w:tmpl w:val="F016134A"/>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23B456E7"/>
    <w:multiLevelType w:val="singleLevel"/>
    <w:tmpl w:val="5542588A"/>
    <w:lvl w:ilvl="0">
      <w:start w:val="2"/>
      <w:numFmt w:val="lowerRoman"/>
      <w:lvlText w:val="%1."/>
      <w:lvlJc w:val="left"/>
      <w:pPr>
        <w:tabs>
          <w:tab w:val="num" w:pos="2160"/>
        </w:tabs>
        <w:ind w:left="2160" w:hanging="720"/>
      </w:pPr>
      <w:rPr>
        <w:rFonts w:cs="Times New Roman" w:hint="default"/>
      </w:rPr>
    </w:lvl>
  </w:abstractNum>
  <w:abstractNum w:abstractNumId="6" w15:restartNumberingAfterBreak="0">
    <w:nsid w:val="25277DE8"/>
    <w:multiLevelType w:val="singleLevel"/>
    <w:tmpl w:val="2842F332"/>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37A622C6"/>
    <w:multiLevelType w:val="singleLevel"/>
    <w:tmpl w:val="5F4ECC02"/>
    <w:lvl w:ilvl="0">
      <w:start w:val="1"/>
      <w:numFmt w:val="upperRoman"/>
      <w:lvlText w:val="%1."/>
      <w:lvlJc w:val="left"/>
      <w:pPr>
        <w:tabs>
          <w:tab w:val="num" w:pos="2160"/>
        </w:tabs>
        <w:ind w:left="2160" w:hanging="720"/>
      </w:pPr>
      <w:rPr>
        <w:rFonts w:cs="Times New Roman" w:hint="default"/>
      </w:rPr>
    </w:lvl>
  </w:abstractNum>
  <w:abstractNum w:abstractNumId="8" w15:restartNumberingAfterBreak="0">
    <w:nsid w:val="3AFE6CB2"/>
    <w:multiLevelType w:val="hybridMultilevel"/>
    <w:tmpl w:val="5A1E959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0E4A51"/>
    <w:multiLevelType w:val="hybridMultilevel"/>
    <w:tmpl w:val="3356D2C2"/>
    <w:lvl w:ilvl="0" w:tplc="0DE695E6">
      <w:start w:val="1"/>
      <w:numFmt w:val="bullet"/>
      <w:lvlText w:val=""/>
      <w:lvlJc w:val="left"/>
      <w:pPr>
        <w:ind w:left="720" w:hanging="360"/>
      </w:pPr>
      <w:rPr>
        <w:rFonts w:ascii="Symbol" w:hAnsi="Symbol" w:hint="default"/>
        <w:lang w:val="fr-B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AF6483"/>
    <w:multiLevelType w:val="hybridMultilevel"/>
    <w:tmpl w:val="9624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8120E"/>
    <w:multiLevelType w:val="singleLevel"/>
    <w:tmpl w:val="B7A6108E"/>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4EE55F61"/>
    <w:multiLevelType w:val="hybridMultilevel"/>
    <w:tmpl w:val="B66C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F16F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4" w15:restartNumberingAfterBreak="0">
    <w:nsid w:val="55F55A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7BAB31AF"/>
    <w:multiLevelType w:val="hybridMultilevel"/>
    <w:tmpl w:val="680E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3"/>
  </w:num>
  <w:num w:numId="5">
    <w:abstractNumId w:val="3"/>
  </w:num>
  <w:num w:numId="6">
    <w:abstractNumId w:val="6"/>
  </w:num>
  <w:num w:numId="7">
    <w:abstractNumId w:val="11"/>
  </w:num>
  <w:num w:numId="8">
    <w:abstractNumId w:val="7"/>
  </w:num>
  <w:num w:numId="9">
    <w:abstractNumId w:val="0"/>
  </w:num>
  <w:num w:numId="10">
    <w:abstractNumId w:val="5"/>
  </w:num>
  <w:num w:numId="11">
    <w:abstractNumId w:val="14"/>
  </w:num>
  <w:num w:numId="12">
    <w:abstractNumId w:val="15"/>
  </w:num>
  <w:num w:numId="13">
    <w:abstractNumId w:val="12"/>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2F"/>
    <w:rsid w:val="00146438"/>
    <w:rsid w:val="00176C92"/>
    <w:rsid w:val="00224C7C"/>
    <w:rsid w:val="002A3EE3"/>
    <w:rsid w:val="002C544B"/>
    <w:rsid w:val="00320EA0"/>
    <w:rsid w:val="0039385F"/>
    <w:rsid w:val="004A3C60"/>
    <w:rsid w:val="00556918"/>
    <w:rsid w:val="005866ED"/>
    <w:rsid w:val="0065579E"/>
    <w:rsid w:val="00683897"/>
    <w:rsid w:val="006C62DA"/>
    <w:rsid w:val="007069F7"/>
    <w:rsid w:val="00724C25"/>
    <w:rsid w:val="007D2ACE"/>
    <w:rsid w:val="00833CD6"/>
    <w:rsid w:val="00840BA1"/>
    <w:rsid w:val="00860F94"/>
    <w:rsid w:val="008973A0"/>
    <w:rsid w:val="008F0383"/>
    <w:rsid w:val="00973C5F"/>
    <w:rsid w:val="00973F02"/>
    <w:rsid w:val="009D20DC"/>
    <w:rsid w:val="00B25C49"/>
    <w:rsid w:val="00B90E56"/>
    <w:rsid w:val="00B91327"/>
    <w:rsid w:val="00C16510"/>
    <w:rsid w:val="00C42D2F"/>
    <w:rsid w:val="00C50997"/>
    <w:rsid w:val="00C7497D"/>
    <w:rsid w:val="00CC3128"/>
    <w:rsid w:val="00CD4E2F"/>
    <w:rsid w:val="00CE78E1"/>
    <w:rsid w:val="00D007C7"/>
    <w:rsid w:val="00D44832"/>
    <w:rsid w:val="00D5200A"/>
    <w:rsid w:val="00E75958"/>
    <w:rsid w:val="00E80E98"/>
    <w:rsid w:val="00E94377"/>
    <w:rsid w:val="00EA260B"/>
    <w:rsid w:val="00EB0441"/>
    <w:rsid w:val="00F32738"/>
    <w:rsid w:val="00F8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C0FA44"/>
  <w14:defaultImageDpi w14:val="0"/>
  <w15:docId w15:val="{88AF5001-C146-4993-ADF9-92585D87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n-US"/>
    </w:rPr>
  </w:style>
  <w:style w:type="paragraph" w:styleId="Heading1">
    <w:name w:val="heading 1"/>
    <w:basedOn w:val="Normal"/>
    <w:next w:val="Normal"/>
    <w:link w:val="Heading1Char"/>
    <w:uiPriority w:val="9"/>
    <w:qFormat/>
    <w:rsid w:val="00556918"/>
    <w:pPr>
      <w:keepNext/>
      <w:widowControl/>
      <w:spacing w:before="240" w:after="60"/>
      <w:outlineLvl w:val="0"/>
    </w:pPr>
    <w:rPr>
      <w:rFonts w:ascii="Arial" w:hAnsi="Arial" w:cs="Arial"/>
      <w:b/>
      <w:bCs/>
      <w:color w:val="336699"/>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rPr>
  </w:style>
  <w:style w:type="character" w:customStyle="1" w:styleId="BodyTextChar">
    <w:name w:val="Body Text Char"/>
    <w:basedOn w:val="DefaultParagraphFont"/>
    <w:link w:val="BodyText"/>
    <w:uiPriority w:val="99"/>
    <w:semiHidden/>
    <w:rPr>
      <w:sz w:val="24"/>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Pr>
      <w:sz w:val="24"/>
      <w:lang w:val="en-US"/>
    </w:rPr>
  </w:style>
  <w:style w:type="paragraph" w:customStyle="1" w:styleId="Question">
    <w:name w:val="Question"/>
    <w:basedOn w:val="Normal"/>
    <w:next w:val="Normal"/>
    <w:pPr>
      <w:widowControl/>
      <w:spacing w:before="40"/>
    </w:pPr>
    <w:rPr>
      <w:rFonts w:ascii="Arial" w:hAnsi="Arial"/>
      <w:sz w:val="12"/>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ing1Char">
    <w:name w:val="Heading 1 Char"/>
    <w:basedOn w:val="DefaultParagraphFont"/>
    <w:link w:val="Heading1"/>
    <w:uiPriority w:val="9"/>
    <w:rsid w:val="00556918"/>
    <w:rPr>
      <w:rFonts w:ascii="Arial" w:hAnsi="Arial" w:cs="Arial"/>
      <w:b/>
      <w:bCs/>
      <w:color w:val="336699"/>
      <w:kern w:val="32"/>
      <w:sz w:val="32"/>
      <w:szCs w:val="32"/>
      <w:lang w:val="en-US" w:eastAsia="en-US"/>
    </w:rPr>
  </w:style>
  <w:style w:type="paragraph" w:styleId="ListParagraph">
    <w:name w:val="List Paragraph"/>
    <w:basedOn w:val="Normal"/>
    <w:uiPriority w:val="34"/>
    <w:qFormat/>
    <w:rsid w:val="0065579E"/>
    <w:pPr>
      <w:widowControl/>
      <w:ind w:left="720"/>
      <w:contextualSpacing/>
    </w:pPr>
    <w:rPr>
      <w:rFonts w:ascii="Arial" w:hAnsi="Arial"/>
    </w:rPr>
  </w:style>
  <w:style w:type="character" w:customStyle="1" w:styleId="lbltexte1xxgris">
    <w:name w:val="lbl_texte1_x_x_gris"/>
    <w:basedOn w:val="DefaultParagraphFont"/>
    <w:rsid w:val="0065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2959ACF79D34E845B572F91E75589" ma:contentTypeVersion="9" ma:contentTypeDescription="Create a new document." ma:contentTypeScope="" ma:versionID="5aaa79181703d24d6c809b6229b302d0">
  <xsd:schema xmlns:xsd="http://www.w3.org/2001/XMLSchema" xmlns:xs="http://www.w3.org/2001/XMLSchema" xmlns:p="http://schemas.microsoft.com/office/2006/metadata/properties" xmlns:ns1="http://schemas.microsoft.com/sharepoint/v3" xmlns:ns2="0c6a674c-7e15-43da-a5b6-c56eb5c922a3" xmlns:ns3="8d1789be-2b34-414d-b761-149aa1689c70" xmlns:ns4="b5dc66e4-5d68-44ef-8261-a27466f8eb36" xmlns:ns5="5a51e0a6-07cf-47db-a021-938051c928d1" targetNamespace="http://schemas.microsoft.com/office/2006/metadata/properties" ma:root="true" ma:fieldsID="0a2c737f09cfead1081e7fe01919caa9" ns1:_="" ns2:_="" ns3:_="" ns4:_="" ns5:_="">
    <xsd:import namespace="http://schemas.microsoft.com/sharepoint/v3"/>
    <xsd:import namespace="0c6a674c-7e15-43da-a5b6-c56eb5c922a3"/>
    <xsd:import namespace="8d1789be-2b34-414d-b761-149aa1689c70"/>
    <xsd:import namespace="b5dc66e4-5d68-44ef-8261-a27466f8eb36"/>
    <xsd:import namespace="5a51e0a6-07cf-47db-a021-938051c928d1"/>
    <xsd:element name="properties">
      <xsd:complexType>
        <xsd:sequence>
          <xsd:element name="documentManagement">
            <xsd:complexType>
              <xsd:all>
                <xsd:element ref="ns2:Document_x0020_Type" minOccurs="0"/>
                <xsd:element ref="ns2:Description0" minOccurs="0"/>
                <xsd:element ref="ns3:TaxCatchAll" minOccurs="0"/>
                <xsd:element ref="ns3:_dlc_DocId" minOccurs="0"/>
                <xsd:element ref="ns3:_dlc_DocIdUrl" minOccurs="0"/>
                <xsd:element ref="ns3:_dlc_DocIdPersistId" minOccurs="0"/>
                <xsd:element ref="ns4:Area_x0020_II" minOccurs="0"/>
                <xsd:element ref="ns4:Status" minOccurs="0"/>
                <xsd:element ref="ns4:Language"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element ref="ns5: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RatingCount" ma:index="20"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a674c-7e15-43da-a5b6-c56eb5c922a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ckground material"/>
          <xsd:enumeration value="Forms"/>
          <xsd:enumeration value="Communication"/>
          <xsd:enumeration value="Meeting notes"/>
          <xsd:enumeration value="Other"/>
          <xsd:enumeration value="Project plan"/>
          <xsd:enumeration value="TORs"/>
          <xsd:enumeration value="Workshop"/>
          <xsd:enumeration value="Training"/>
          <xsd:enumeration value="Mission Deliverables"/>
          <xsd:enumeration value="Local Staff File Transfer"/>
        </xsd:restriction>
      </xsd:simpleType>
    </xsd:element>
    <xsd:element name="Description0" ma:index="9" nillable="true" ma:displayName="Description" ma:description="What does the document cover?"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c66e4-5d68-44ef-8261-a27466f8eb36" elementFormDefault="qualified">
    <xsd:import namespace="http://schemas.microsoft.com/office/2006/documentManagement/types"/>
    <xsd:import namespace="http://schemas.microsoft.com/office/infopath/2007/PartnerControls"/>
    <xsd:element name="Area_x0020_II" ma:index="14" nillable="true" ma:displayName="Area" ma:format="Dropdown" ma:indexed="true" ma:internalName="Area_x0020_II">
      <xsd:simpleType>
        <xsd:restriction base="dms:Choice">
          <xsd:enumeration value="01. Recruitment: VA, JD/TOR, interview minutes"/>
          <xsd:enumeration value="02. Recruitment: Reference check and process outcome"/>
          <xsd:enumeration value="03. Insurance and Compensation"/>
          <xsd:enumeration value="04. Leave"/>
          <xsd:enumeration value="05. Performance Management"/>
          <xsd:enumeration value="06. Transfer and Secondment"/>
          <xsd:enumeration value="07. Function, Reclassification Review and Contract Extension"/>
          <xsd:enumeration value="08. Termination and Clearance Form"/>
          <xsd:enumeration value="09. Other"/>
        </xsd:restriction>
      </xsd:simpleType>
    </xsd:element>
    <xsd:element name="Status" ma:index="15" nillable="true" ma:displayName="Status" ma:format="Dropdown" ma:internalName="Status">
      <xsd:simpleType>
        <xsd:restriction base="dms:Choice">
          <xsd:enumeration value="Archieved (for reference only)"/>
          <xsd:enumeration value="Updated"/>
        </xsd:restriction>
      </xsd:simpleType>
    </xsd:element>
    <xsd:element name="Language" ma:index="16" nillable="true" ma:displayName="Language" ma:default="English" ma:format="Dropdown" ma:indexed="true" ma:internalName="Language">
      <xsd:simpleType>
        <xsd:restriction base="dms:Choice">
          <xsd:enumeration value="English"/>
          <xsd:enumeration value="French"/>
          <xsd:enumeration value="Spanish"/>
          <xsd:enumeration value="Blank"/>
        </xsd:restriction>
      </xsd:simpleType>
    </xsd:element>
  </xsd:schema>
  <xsd:schema xmlns:xsd="http://www.w3.org/2001/XMLSchema" xmlns:xs="http://www.w3.org/2001/XMLSchema" xmlns:dms="http://schemas.microsoft.com/office/2006/documentManagement/types" xmlns:pc="http://schemas.microsoft.com/office/infopath/2007/PartnerControls" targetNamespace="5a51e0a6-07cf-47db-a021-938051c928d1" elementFormDefault="qualified">
    <xsd:import namespace="http://schemas.microsoft.com/office/2006/documentManagement/types"/>
    <xsd:import namespace="http://schemas.microsoft.com/office/infopath/2007/PartnerControls"/>
    <xsd:element name="STAFF" ma:index="25" nillable="true" ma:displayName="STAFF" ma:internalName="STAFF">
      <xsd:complexType>
        <xsd:complexContent>
          <xsd:extension base="dms:MultiChoice">
            <xsd:sequence>
              <xsd:element name="Value" maxOccurs="unbounded" minOccurs="0" nillable="true">
                <xsd:simpleType>
                  <xsd:restriction base="dms:Choice">
                    <xsd:enumeration value="Allowances"/>
                    <xsd:enumeration value="Dependents"/>
                    <xsd:enumeration value="Entitlement Travel"/>
                    <xsd:enumeration value="Health and Insurance"/>
                    <xsd:enumeration value="Leave"/>
                    <xsd:enumeration value="Non-Family Duty Station"/>
                    <xsd:enumeration value="Pension Fund"/>
                    <xsd:enumeration value="Sepa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_x0020_II xmlns="b5dc66e4-5d68-44ef-8261-a27466f8eb36">01. Recruitment: VA, JD/TOR, interview minutes</Area_x0020_II>
    <TaxCatchAll xmlns="8d1789be-2b34-414d-b761-149aa1689c70">
      <Value>2169</Value>
      <Value>2146</Value>
      <Value>2283</Value>
      <Value>2122</Value>
    </TaxCatchAll>
    <Status xmlns="b5dc66e4-5d68-44ef-8261-a27466f8eb36">Updated</Status>
    <TaxKeywordTaxHTField xmlns="8d1789be-2b34-414d-b761-149aa1689c70">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cb807b14-7900-461a-bde9-9d6df131a790</TermId>
        </TermInfo>
        <TermInfo xmlns="http://schemas.microsoft.com/office/infopath/2007/PartnerControls">
          <TermName xmlns="http://schemas.microsoft.com/office/infopath/2007/PartnerControls">French</TermName>
          <TermId xmlns="http://schemas.microsoft.com/office/infopath/2007/PartnerControls">92c6d6c0-1a78-44ca-a24e-2637246f901f</TermId>
        </TermInfo>
        <TermInfo xmlns="http://schemas.microsoft.com/office/infopath/2007/PartnerControls">
          <TermName xmlns="http://schemas.microsoft.com/office/infopath/2007/PartnerControls">Termes de référence</TermName>
          <TermId xmlns="http://schemas.microsoft.com/office/infopath/2007/PartnerControls">49e912ec-f522-4c0a-a740-f39ee8598637</TermId>
        </TermInfo>
        <TermInfo xmlns="http://schemas.microsoft.com/office/infopath/2007/PartnerControls">
          <TermName xmlns="http://schemas.microsoft.com/office/infopath/2007/PartnerControls">ICA</TermName>
          <TermId xmlns="http://schemas.microsoft.com/office/infopath/2007/PartnerControls">46c1930a-88f6-4d18-afe0-133b1b53c6de</TermId>
        </TermInfo>
      </Terms>
    </TaxKeywordTaxHTField>
    <Language xmlns="b5dc66e4-5d68-44ef-8261-a27466f8eb36">French</Language>
    <_dlc_DocId xmlns="8d1789be-2b34-414d-b761-149aa1689c70">DOCID-2015-182</_dlc_DocId>
    <_dlc_DocIdUrl xmlns="8d1789be-2b34-414d-b761-149aa1689c70">
      <Url>https://intra.unops.org/resources-support/hr-process-support/_layouts/15/DocIdRedir.aspx?ID=DOCID-2015-182</Url>
      <Description>DOCID-2015-182</Description>
    </_dlc_DocIdUrl>
    <_dlc_DocIdPersistId xmlns="8d1789be-2b34-414d-b761-149aa1689c70">false</_dlc_DocIdPersistId>
    <Document_x0020_Type xmlns="0c6a674c-7e15-43da-a5b6-c56eb5c922a3">Form or Template</Document_x0020_Type>
    <Description0 xmlns="0c6a674c-7e15-43da-a5b6-c56eb5c922a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TAFF xmlns="5a51e0a6-07cf-47db-a021-938051c928d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730A-042B-4FB3-8124-91FEE7355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a674c-7e15-43da-a5b6-c56eb5c922a3"/>
    <ds:schemaRef ds:uri="8d1789be-2b34-414d-b761-149aa1689c70"/>
    <ds:schemaRef ds:uri="b5dc66e4-5d68-44ef-8261-a27466f8eb36"/>
    <ds:schemaRef ds:uri="5a51e0a6-07cf-47db-a021-938051c92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CD027-933C-4B4B-8574-E608912DD6DC}">
  <ds:schemaRefs>
    <ds:schemaRef ds:uri="http://schemas.microsoft.com/sharepoint/events"/>
  </ds:schemaRefs>
</ds:datastoreItem>
</file>

<file path=customXml/itemProps3.xml><?xml version="1.0" encoding="utf-8"?>
<ds:datastoreItem xmlns:ds="http://schemas.openxmlformats.org/officeDocument/2006/customXml" ds:itemID="{9D9C3ABD-5308-4A91-A4A2-23A750D2D862}">
  <ds:schemaRefs>
    <ds:schemaRef ds:uri="http://schemas.microsoft.com/office/2006/metadata/longProperties"/>
  </ds:schemaRefs>
</ds:datastoreItem>
</file>

<file path=customXml/itemProps4.xml><?xml version="1.0" encoding="utf-8"?>
<ds:datastoreItem xmlns:ds="http://schemas.openxmlformats.org/officeDocument/2006/customXml" ds:itemID="{C3C9434F-CC52-4F7E-9C0A-D1ABB3939225}">
  <ds:schemaRefs>
    <ds:schemaRef ds:uri="http://schemas.microsoft.com/sharepoint/v3/contenttype/forms"/>
  </ds:schemaRefs>
</ds:datastoreItem>
</file>

<file path=customXml/itemProps5.xml><?xml version="1.0" encoding="utf-8"?>
<ds:datastoreItem xmlns:ds="http://schemas.openxmlformats.org/officeDocument/2006/customXml" ds:itemID="{50F06551-B29F-4E88-BEE3-379584E04CAA}">
  <ds:schemaRefs>
    <ds:schemaRef ds:uri="http://schemas.microsoft.com/office/2006/metadata/properties"/>
    <ds:schemaRef ds:uri="b5dc66e4-5d68-44ef-8261-a27466f8eb36"/>
    <ds:schemaRef ds:uri="5a51e0a6-07cf-47db-a021-938051c928d1"/>
    <ds:schemaRef ds:uri="http://schemas.microsoft.com/office/2006/documentManagement/types"/>
    <ds:schemaRef ds:uri="http://purl.org/dc/elements/1.1/"/>
    <ds:schemaRef ds:uri="http://purl.org/dc/term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8d1789be-2b34-414d-b761-149aa1689c70"/>
    <ds:schemaRef ds:uri="0c6a674c-7e15-43da-a5b6-c56eb5c922a3"/>
  </ds:schemaRefs>
</ds:datastoreItem>
</file>

<file path=customXml/itemProps6.xml><?xml version="1.0" encoding="utf-8"?>
<ds:datastoreItem xmlns:ds="http://schemas.openxmlformats.org/officeDocument/2006/customXml" ds:itemID="{AA5E76F2-37EA-4AB0-A019-8E49EA4A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D96999CF</Template>
  <TotalTime>0</TotalTime>
  <Pages>2</Pages>
  <Words>687</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Terms of Reference - Individual Contractor - FR</vt:lpstr>
    </vt:vector>
  </TitlesOfParts>
  <Company>UNOPS</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Individual Contractor - FR</dc:title>
  <dc:creator>GeorgesF</dc:creator>
  <cp:keywords>French; Termes de référence; Terms of reference; ICA</cp:keywords>
  <cp:lastModifiedBy>Manoucheka LOUISSAINT LOPPE</cp:lastModifiedBy>
  <cp:revision>2</cp:revision>
  <cp:lastPrinted>2007-09-03T08:55:00Z</cp:lastPrinted>
  <dcterms:created xsi:type="dcterms:W3CDTF">2019-01-11T17:57:00Z</dcterms:created>
  <dcterms:modified xsi:type="dcterms:W3CDTF">2019-01-11T17:57:00Z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Created for">
    <vt:lpwstr/>
  </property>
  <property fmtid="{D5CDD505-2E9C-101B-9397-08002B2CF9AE}" pid="4" name="Confidential">
    <vt:lpwstr>0</vt:lpwstr>
  </property>
  <property fmtid="{D5CDD505-2E9C-101B-9397-08002B2CF9AE}" pid="5" name="Unique Identifier">
    <vt:lpwstr/>
  </property>
  <property fmtid="{D5CDD505-2E9C-101B-9397-08002B2CF9AE}" pid="6" name="Replaces">
    <vt:lpwstr/>
  </property>
  <property fmtid="{D5CDD505-2E9C-101B-9397-08002B2CF9AE}" pid="7" name="Owner">
    <vt:lpwstr>OEC</vt:lpwstr>
  </property>
  <property fmtid="{D5CDD505-2E9C-101B-9397-08002B2CF9AE}" pid="8" name="Category0">
    <vt:lpwstr/>
  </property>
  <property fmtid="{D5CDD505-2E9C-101B-9397-08002B2CF9AE}" pid="9" name="ContentType">
    <vt:lpwstr>Document</vt:lpwstr>
  </property>
  <property fmtid="{D5CDD505-2E9C-101B-9397-08002B2CF9AE}" pid="10" name="Language">
    <vt:lpwstr>French</vt:lpwstr>
  </property>
  <property fmtid="{D5CDD505-2E9C-101B-9397-08002B2CF9AE}" pid="11" name="Abstract">
    <vt:lpwstr/>
  </property>
  <property fmtid="{D5CDD505-2E9C-101B-9397-08002B2CF9AE}" pid="12" name="Notes0">
    <vt:lpwstr/>
  </property>
  <property fmtid="{D5CDD505-2E9C-101B-9397-08002B2CF9AE}" pid="13" name="Mandatory Review">
    <vt:lpwstr>2008-12-11T00:00:00Z</vt:lpwstr>
  </property>
  <property fmtid="{D5CDD505-2E9C-101B-9397-08002B2CF9AE}" pid="14" name="Responsible Owner: Unit">
    <vt:lpwstr/>
  </property>
  <property fmtid="{D5CDD505-2E9C-101B-9397-08002B2CF9AE}" pid="15" name="Version0">
    <vt:lpwstr/>
  </property>
  <property fmtid="{D5CDD505-2E9C-101B-9397-08002B2CF9AE}" pid="16" name="Title0">
    <vt:lpwstr>ICA - Termes de référence</vt:lpwstr>
  </property>
  <property fmtid="{D5CDD505-2E9C-101B-9397-08002B2CF9AE}" pid="17" name="Author0">
    <vt:lpwstr/>
  </property>
  <property fmtid="{D5CDD505-2E9C-101B-9397-08002B2CF9AE}" pid="18" name="Contributors">
    <vt:lpwstr/>
  </property>
  <property fmtid="{D5CDD505-2E9C-101B-9397-08002B2CF9AE}" pid="19" name="Document Type">
    <vt:lpwstr>Form or Template</vt:lpwstr>
  </property>
  <property fmtid="{D5CDD505-2E9C-101B-9397-08002B2CF9AE}" pid="20" name="Dependency">
    <vt:lpwstr>0</vt:lpwstr>
  </property>
  <property fmtid="{D5CDD505-2E9C-101B-9397-08002B2CF9AE}" pid="21" name="Author1">
    <vt:lpwstr/>
  </property>
  <property fmtid="{D5CDD505-2E9C-101B-9397-08002B2CF9AE}" pid="22" name="Order">
    <vt:r8>25400</vt:r8>
  </property>
  <property fmtid="{D5CDD505-2E9C-101B-9397-08002B2CF9AE}" pid="23" name="TemplateUrl">
    <vt:lpwstr/>
  </property>
  <property fmtid="{D5CDD505-2E9C-101B-9397-08002B2CF9AE}" pid="24" name="xd_ProgID">
    <vt:lpwstr/>
  </property>
  <property fmtid="{D5CDD505-2E9C-101B-9397-08002B2CF9AE}" pid="25" name="ContentTypeId">
    <vt:lpwstr>0x0101004092959ACF79D34E845B572F91E75589</vt:lpwstr>
  </property>
  <property fmtid="{D5CDD505-2E9C-101B-9397-08002B2CF9AE}" pid="26" name="Area">
    <vt:lpwstr>Recruitment - ICA</vt:lpwstr>
  </property>
  <property fmtid="{D5CDD505-2E9C-101B-9397-08002B2CF9AE}" pid="27" name="_dlc_DocIdItemGuid">
    <vt:lpwstr>eaa515e3-a094-404a-b788-92f760c7d8c4</vt:lpwstr>
  </property>
  <property fmtid="{D5CDD505-2E9C-101B-9397-08002B2CF9AE}" pid="28" name="TaxKeyword">
    <vt:lpwstr>2169;#Terms of reference|cb807b14-7900-461a-bde9-9d6df131a790;#2146;#French|92c6d6c0-1a78-44ca-a24e-2637246f901f;#2283;#Termes de référence|49e912ec-f522-4c0a-a740-f39ee8598637;#2122;#ICA|46c1930a-88f6-4d18-afe0-133b1b53c6de</vt:lpwstr>
  </property>
  <property fmtid="{D5CDD505-2E9C-101B-9397-08002B2CF9AE}" pid="29" name="T">
    <vt:lpwstr>Maternity Leave - Contact Information</vt:lpwstr>
  </property>
  <property fmtid="{D5CDD505-2E9C-101B-9397-08002B2CF9AE}" pid="30" name="Personnel Life Cycle">
    <vt:lpwstr>01. Recruitment and Selection (Talent Acquisition)</vt:lpwstr>
  </property>
  <property fmtid="{D5CDD505-2E9C-101B-9397-08002B2CF9AE}" pid="31" name="xd_Signature">
    <vt:bool>false</vt:bool>
  </property>
</Properties>
</file>